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C26BB" w14:textId="3A08F567" w:rsidR="00200814" w:rsidRPr="00160753" w:rsidRDefault="000C6ECC" w:rsidP="0020081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60753">
        <w:rPr>
          <w:rFonts w:ascii="Arial" w:hAnsi="Arial" w:cs="Arial"/>
          <w:b/>
          <w:sz w:val="28"/>
          <w:szCs w:val="28"/>
        </w:rPr>
        <w:t>АССОЦИАЦИЯ «</w:t>
      </w:r>
      <w:r w:rsidR="00200814" w:rsidRPr="00160753">
        <w:rPr>
          <w:rFonts w:ascii="Arial" w:hAnsi="Arial" w:cs="Arial"/>
          <w:b/>
          <w:sz w:val="28"/>
          <w:szCs w:val="28"/>
        </w:rPr>
        <w:t>МЕЖРЕГИОНАЛЬНАЯ САМОРЕГУЛИРУЕМАЯ</w:t>
      </w:r>
    </w:p>
    <w:p w14:paraId="7976D8A1" w14:textId="77777777" w:rsidR="00010FBB" w:rsidRPr="00160753" w:rsidRDefault="00200814" w:rsidP="0020081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60753">
        <w:rPr>
          <w:rFonts w:ascii="Arial" w:hAnsi="Arial" w:cs="Arial"/>
          <w:b/>
          <w:sz w:val="28"/>
          <w:szCs w:val="28"/>
        </w:rPr>
        <w:t>ОРГАНИЗАЦИЯ АРБИТРАЖНЫХ УПРАВЛЯЮЩИХ»</w:t>
      </w:r>
    </w:p>
    <w:p w14:paraId="5F618CB3" w14:textId="77777777" w:rsidR="00010FBB" w:rsidRPr="00160753" w:rsidRDefault="00010FBB" w:rsidP="00010FBB">
      <w:pPr>
        <w:jc w:val="center"/>
        <w:rPr>
          <w:rFonts w:ascii="Arial" w:hAnsi="Arial" w:cs="Arial"/>
          <w:b/>
        </w:rPr>
      </w:pPr>
    </w:p>
    <w:p w14:paraId="3C5FA4BE" w14:textId="77777777" w:rsidR="00010FBB" w:rsidRPr="00160753" w:rsidRDefault="00010FBB" w:rsidP="00010FBB">
      <w:pPr>
        <w:jc w:val="center"/>
        <w:rPr>
          <w:rFonts w:ascii="Arial" w:hAnsi="Arial" w:cs="Arial"/>
          <w:b/>
        </w:rPr>
      </w:pPr>
    </w:p>
    <w:p w14:paraId="3C3FCE36" w14:textId="77777777" w:rsidR="00010FBB" w:rsidRPr="00516CF3" w:rsidRDefault="00010FBB" w:rsidP="00010FBB">
      <w:pPr>
        <w:shd w:val="clear" w:color="auto" w:fill="FFFFFF"/>
        <w:ind w:left="34"/>
        <w:jc w:val="center"/>
        <w:rPr>
          <w:rFonts w:ascii="Arial" w:hAnsi="Arial" w:cs="Arial"/>
          <w:b/>
          <w:u w:val="single"/>
        </w:rPr>
      </w:pPr>
    </w:p>
    <w:tbl>
      <w:tblPr>
        <w:tblW w:w="10156" w:type="dxa"/>
        <w:jc w:val="center"/>
        <w:tblLook w:val="04A0" w:firstRow="1" w:lastRow="0" w:firstColumn="1" w:lastColumn="0" w:noHBand="0" w:noVBand="1"/>
      </w:tblPr>
      <w:tblGrid>
        <w:gridCol w:w="5104"/>
        <w:gridCol w:w="5052"/>
      </w:tblGrid>
      <w:tr w:rsidR="00200814" w:rsidRPr="00516CF3" w14:paraId="4680C348" w14:textId="77777777" w:rsidTr="00200814">
        <w:trPr>
          <w:jc w:val="center"/>
        </w:trPr>
        <w:tc>
          <w:tcPr>
            <w:tcW w:w="5104" w:type="dxa"/>
          </w:tcPr>
          <w:p w14:paraId="68375F89" w14:textId="05A9C16B" w:rsidR="00200814" w:rsidRPr="00516CF3" w:rsidRDefault="00200814" w:rsidP="00200814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052" w:type="dxa"/>
          </w:tcPr>
          <w:p w14:paraId="2F58E6C8" w14:textId="77777777" w:rsidR="00200814" w:rsidRPr="00437194" w:rsidRDefault="00200814" w:rsidP="00437194">
            <w:pPr>
              <w:ind w:left="575"/>
              <w:jc w:val="center"/>
              <w:rPr>
                <w:rFonts w:ascii="Arial" w:hAnsi="Arial" w:cs="Arial"/>
                <w:b/>
              </w:rPr>
            </w:pPr>
            <w:r w:rsidRPr="00437194">
              <w:rPr>
                <w:rFonts w:ascii="Arial" w:hAnsi="Arial" w:cs="Arial"/>
                <w:b/>
              </w:rPr>
              <w:t>УТВЕРЖДЕНО</w:t>
            </w:r>
          </w:p>
          <w:p w14:paraId="009A6299" w14:textId="77777777" w:rsidR="00200814" w:rsidRPr="00437194" w:rsidRDefault="00200814" w:rsidP="00437194">
            <w:pPr>
              <w:ind w:left="575"/>
              <w:rPr>
                <w:rFonts w:ascii="Arial" w:hAnsi="Arial" w:cs="Arial"/>
              </w:rPr>
            </w:pPr>
          </w:p>
          <w:p w14:paraId="3DC53630" w14:textId="77777777" w:rsidR="00200814" w:rsidRPr="00437194" w:rsidRDefault="00200814" w:rsidP="00437194">
            <w:pPr>
              <w:ind w:left="575"/>
              <w:rPr>
                <w:rFonts w:ascii="Arial" w:hAnsi="Arial" w:cs="Arial"/>
              </w:rPr>
            </w:pPr>
            <w:r w:rsidRPr="00437194">
              <w:rPr>
                <w:rFonts w:ascii="Arial" w:hAnsi="Arial" w:cs="Arial"/>
              </w:rPr>
              <w:t xml:space="preserve">Решением Президиума </w:t>
            </w:r>
          </w:p>
          <w:p w14:paraId="51BCA887" w14:textId="7064DF05" w:rsidR="00200814" w:rsidRPr="00437194" w:rsidRDefault="00752F75" w:rsidP="00437194">
            <w:pPr>
              <w:ind w:left="575"/>
              <w:rPr>
                <w:rFonts w:ascii="Arial" w:hAnsi="Arial" w:cs="Arial"/>
              </w:rPr>
            </w:pPr>
            <w:r w:rsidRPr="00437194">
              <w:rPr>
                <w:rFonts w:ascii="Arial" w:hAnsi="Arial" w:cs="Arial"/>
              </w:rPr>
              <w:t>Ассоциации</w:t>
            </w:r>
            <w:r w:rsidR="00200814" w:rsidRPr="00437194">
              <w:rPr>
                <w:rFonts w:ascii="Arial" w:hAnsi="Arial" w:cs="Arial"/>
              </w:rPr>
              <w:t xml:space="preserve"> </w:t>
            </w:r>
            <w:r w:rsidRPr="00437194">
              <w:rPr>
                <w:rFonts w:ascii="Arial" w:hAnsi="Arial" w:cs="Arial"/>
              </w:rPr>
              <w:t>«</w:t>
            </w:r>
            <w:r w:rsidR="00200814" w:rsidRPr="00437194">
              <w:rPr>
                <w:rFonts w:ascii="Arial" w:hAnsi="Arial" w:cs="Arial"/>
              </w:rPr>
              <w:t>МСРО АУ»</w:t>
            </w:r>
          </w:p>
          <w:p w14:paraId="4D9A2739" w14:textId="0766F100" w:rsidR="00200814" w:rsidRPr="00437194" w:rsidRDefault="00437194" w:rsidP="00437194">
            <w:pPr>
              <w:ind w:left="5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«09»  ноября</w:t>
            </w:r>
            <w:r w:rsidR="00200814" w:rsidRPr="00437194">
              <w:rPr>
                <w:rFonts w:ascii="Arial" w:hAnsi="Arial" w:cs="Arial"/>
              </w:rPr>
              <w:t xml:space="preserve"> 2015 г.</w:t>
            </w:r>
          </w:p>
          <w:p w14:paraId="2DDF89EE" w14:textId="2D620450" w:rsidR="00200814" w:rsidRPr="00437194" w:rsidRDefault="00200814" w:rsidP="00437194">
            <w:pPr>
              <w:shd w:val="clear" w:color="auto" w:fill="FFFFFF"/>
              <w:ind w:left="575"/>
              <w:jc w:val="both"/>
              <w:rPr>
                <w:rFonts w:ascii="Arial" w:hAnsi="Arial" w:cs="Arial"/>
                <w:b/>
              </w:rPr>
            </w:pPr>
            <w:r w:rsidRPr="00437194">
              <w:rPr>
                <w:rFonts w:ascii="Arial" w:hAnsi="Arial" w:cs="Arial"/>
              </w:rPr>
              <w:t>Протокол №</w:t>
            </w:r>
            <w:r w:rsidR="00437194">
              <w:rPr>
                <w:rFonts w:ascii="Arial" w:hAnsi="Arial" w:cs="Arial"/>
              </w:rPr>
              <w:t xml:space="preserve"> 31</w:t>
            </w:r>
          </w:p>
          <w:p w14:paraId="244C352D" w14:textId="77777777" w:rsidR="00437194" w:rsidRDefault="00437194" w:rsidP="00437194">
            <w:pPr>
              <w:ind w:left="575"/>
              <w:jc w:val="both"/>
              <w:rPr>
                <w:rFonts w:ascii="Arial" w:hAnsi="Arial" w:cs="Arial"/>
              </w:rPr>
            </w:pPr>
          </w:p>
          <w:p w14:paraId="73BB293A" w14:textId="77777777" w:rsidR="00200814" w:rsidRPr="00437194" w:rsidRDefault="00200814" w:rsidP="00437194">
            <w:pPr>
              <w:ind w:left="575"/>
              <w:jc w:val="both"/>
              <w:rPr>
                <w:rFonts w:ascii="Arial" w:hAnsi="Arial" w:cs="Arial"/>
              </w:rPr>
            </w:pPr>
            <w:r w:rsidRPr="00437194">
              <w:rPr>
                <w:rFonts w:ascii="Arial" w:hAnsi="Arial" w:cs="Arial"/>
              </w:rPr>
              <w:t xml:space="preserve">Председатель Президиума </w:t>
            </w:r>
          </w:p>
          <w:p w14:paraId="6E2997FE" w14:textId="59FB94F8" w:rsidR="00200814" w:rsidRPr="00437194" w:rsidRDefault="00752F75" w:rsidP="00437194">
            <w:pPr>
              <w:ind w:left="575"/>
              <w:jc w:val="both"/>
              <w:rPr>
                <w:rFonts w:ascii="Arial" w:hAnsi="Arial" w:cs="Arial"/>
              </w:rPr>
            </w:pPr>
            <w:r w:rsidRPr="00437194">
              <w:rPr>
                <w:rFonts w:ascii="Arial" w:hAnsi="Arial" w:cs="Arial"/>
              </w:rPr>
              <w:t>Президент Ассоциации</w:t>
            </w:r>
            <w:r w:rsidR="00200814" w:rsidRPr="00437194">
              <w:rPr>
                <w:rFonts w:ascii="Arial" w:hAnsi="Arial" w:cs="Arial"/>
              </w:rPr>
              <w:t xml:space="preserve"> </w:t>
            </w:r>
            <w:r w:rsidRPr="00437194">
              <w:rPr>
                <w:rFonts w:ascii="Arial" w:hAnsi="Arial" w:cs="Arial"/>
              </w:rPr>
              <w:t>«</w:t>
            </w:r>
            <w:r w:rsidR="00200814" w:rsidRPr="00437194">
              <w:rPr>
                <w:rFonts w:ascii="Arial" w:hAnsi="Arial" w:cs="Arial"/>
              </w:rPr>
              <w:t xml:space="preserve">МСРО АУ» </w:t>
            </w:r>
          </w:p>
          <w:p w14:paraId="4CB8EA47" w14:textId="75BE14EB" w:rsidR="00200814" w:rsidRPr="00516CF3" w:rsidRDefault="00200814" w:rsidP="00437194">
            <w:pPr>
              <w:ind w:left="575"/>
              <w:jc w:val="both"/>
              <w:rPr>
                <w:rFonts w:ascii="Arial" w:hAnsi="Arial" w:cs="Arial"/>
                <w:u w:val="single"/>
              </w:rPr>
            </w:pPr>
          </w:p>
          <w:p w14:paraId="6D007B22" w14:textId="31EB2988" w:rsidR="00200814" w:rsidRPr="00516CF3" w:rsidRDefault="00200814" w:rsidP="00437194">
            <w:pPr>
              <w:ind w:left="575"/>
              <w:rPr>
                <w:rFonts w:ascii="Arial" w:hAnsi="Arial" w:cs="Arial"/>
                <w:u w:val="single"/>
              </w:rPr>
            </w:pPr>
            <w:r w:rsidRPr="00516CF3">
              <w:rPr>
                <w:rFonts w:ascii="Arial" w:hAnsi="Arial" w:cs="Arial"/>
                <w:u w:val="single"/>
              </w:rPr>
              <w:t xml:space="preserve">______________   </w:t>
            </w:r>
            <w:r w:rsidRPr="00437194">
              <w:rPr>
                <w:rFonts w:ascii="Arial" w:hAnsi="Arial" w:cs="Arial"/>
              </w:rPr>
              <w:t>Г.Г. Арутюнов</w:t>
            </w:r>
          </w:p>
        </w:tc>
      </w:tr>
    </w:tbl>
    <w:p w14:paraId="54D08BC7" w14:textId="77777777" w:rsidR="003646C3" w:rsidRPr="00160753" w:rsidRDefault="003646C3" w:rsidP="00EB34A4">
      <w:pPr>
        <w:jc w:val="center"/>
        <w:rPr>
          <w:rFonts w:ascii="Arial" w:hAnsi="Arial" w:cs="Arial"/>
          <w:b/>
          <w:bCs/>
        </w:rPr>
      </w:pPr>
    </w:p>
    <w:p w14:paraId="5F8F3D57" w14:textId="77777777" w:rsidR="003646C3" w:rsidRPr="00160753" w:rsidRDefault="003646C3" w:rsidP="00675335">
      <w:pPr>
        <w:rPr>
          <w:rFonts w:ascii="Arial" w:hAnsi="Arial" w:cs="Arial"/>
          <w:b/>
          <w:bCs/>
        </w:rPr>
      </w:pPr>
    </w:p>
    <w:p w14:paraId="1531099A" w14:textId="77777777" w:rsidR="0044369A" w:rsidRPr="00160753" w:rsidRDefault="0044369A" w:rsidP="003646C3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154A0801" w14:textId="77777777" w:rsidR="0044369A" w:rsidRPr="00160753" w:rsidRDefault="0044369A" w:rsidP="003646C3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421C489" w14:textId="77777777" w:rsidR="0044369A" w:rsidRPr="00160753" w:rsidRDefault="0044369A" w:rsidP="003646C3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247ED4FF" w14:textId="77777777" w:rsidR="00B916DA" w:rsidRDefault="000C6ECC" w:rsidP="00200814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60753">
        <w:rPr>
          <w:rFonts w:ascii="Arial" w:hAnsi="Arial" w:cs="Arial"/>
          <w:b/>
          <w:bCs/>
          <w:sz w:val="28"/>
          <w:szCs w:val="28"/>
        </w:rPr>
        <w:t>ПРОГРАММА</w:t>
      </w:r>
      <w:r w:rsidR="00640629" w:rsidRPr="00160753">
        <w:rPr>
          <w:rFonts w:ascii="Arial" w:hAnsi="Arial" w:cs="Arial"/>
          <w:b/>
          <w:bCs/>
          <w:sz w:val="28"/>
          <w:szCs w:val="28"/>
        </w:rPr>
        <w:t xml:space="preserve"> </w:t>
      </w:r>
      <w:r w:rsidR="00B916DA">
        <w:rPr>
          <w:rFonts w:ascii="Arial" w:hAnsi="Arial" w:cs="Arial"/>
          <w:b/>
          <w:bCs/>
          <w:sz w:val="28"/>
          <w:szCs w:val="28"/>
        </w:rPr>
        <w:t xml:space="preserve">СЕМИНАРА </w:t>
      </w:r>
    </w:p>
    <w:p w14:paraId="2E7DA21F" w14:textId="312DDA02" w:rsidR="003646C3" w:rsidRPr="00160753" w:rsidRDefault="00B916DA" w:rsidP="00200814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 ПОВЫШЕНИЮ</w:t>
      </w:r>
      <w:r w:rsidR="00640629" w:rsidRPr="00160753">
        <w:rPr>
          <w:rFonts w:ascii="Arial" w:hAnsi="Arial" w:cs="Arial"/>
          <w:b/>
          <w:bCs/>
          <w:sz w:val="28"/>
          <w:szCs w:val="28"/>
        </w:rPr>
        <w:t xml:space="preserve"> </w:t>
      </w:r>
      <w:r w:rsidR="000C6ECC" w:rsidRPr="00160753">
        <w:rPr>
          <w:rFonts w:ascii="Arial" w:hAnsi="Arial" w:cs="Arial"/>
          <w:b/>
          <w:bCs/>
          <w:sz w:val="28"/>
          <w:szCs w:val="28"/>
        </w:rPr>
        <w:t>УРОВНЯ</w:t>
      </w:r>
      <w:r w:rsidR="00640629" w:rsidRPr="0016075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3646C3" w:rsidRPr="00160753">
        <w:rPr>
          <w:rFonts w:ascii="Arial" w:hAnsi="Arial" w:cs="Arial"/>
          <w:b/>
          <w:bCs/>
          <w:sz w:val="28"/>
          <w:szCs w:val="28"/>
        </w:rPr>
        <w:t>ПРОФЕССИОНАЛЬНОЙ</w:t>
      </w:r>
      <w:proofErr w:type="gramEnd"/>
    </w:p>
    <w:p w14:paraId="24C15DC0" w14:textId="286014D2" w:rsidR="003646C3" w:rsidRPr="00160753" w:rsidRDefault="003646C3" w:rsidP="003646C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60753">
        <w:rPr>
          <w:rFonts w:ascii="Arial" w:hAnsi="Arial" w:cs="Arial"/>
          <w:b/>
          <w:bCs/>
          <w:sz w:val="28"/>
          <w:szCs w:val="28"/>
        </w:rPr>
        <w:t>ПОДГО</w:t>
      </w:r>
      <w:r w:rsidR="000C6ECC" w:rsidRPr="00160753">
        <w:rPr>
          <w:rFonts w:ascii="Arial" w:hAnsi="Arial" w:cs="Arial"/>
          <w:b/>
          <w:bCs/>
          <w:sz w:val="28"/>
          <w:szCs w:val="28"/>
        </w:rPr>
        <w:t>ТОВКИ</w:t>
      </w:r>
      <w:r w:rsidR="00640629" w:rsidRPr="00160753">
        <w:rPr>
          <w:rFonts w:ascii="Arial" w:hAnsi="Arial" w:cs="Arial"/>
          <w:b/>
          <w:bCs/>
          <w:sz w:val="28"/>
          <w:szCs w:val="28"/>
        </w:rPr>
        <w:t xml:space="preserve"> </w:t>
      </w:r>
      <w:r w:rsidR="000C6ECC" w:rsidRPr="00160753">
        <w:rPr>
          <w:rFonts w:ascii="Arial" w:hAnsi="Arial" w:cs="Arial"/>
          <w:b/>
          <w:bCs/>
          <w:sz w:val="28"/>
          <w:szCs w:val="28"/>
        </w:rPr>
        <w:t>АРБИТРАЖНЫХ</w:t>
      </w:r>
      <w:r w:rsidR="00640629" w:rsidRPr="00160753">
        <w:rPr>
          <w:rFonts w:ascii="Arial" w:hAnsi="Arial" w:cs="Arial"/>
          <w:b/>
          <w:bCs/>
          <w:sz w:val="28"/>
          <w:szCs w:val="28"/>
        </w:rPr>
        <w:t xml:space="preserve"> </w:t>
      </w:r>
      <w:r w:rsidRPr="00160753">
        <w:rPr>
          <w:rFonts w:ascii="Arial" w:hAnsi="Arial" w:cs="Arial"/>
          <w:b/>
          <w:bCs/>
          <w:sz w:val="28"/>
          <w:szCs w:val="28"/>
        </w:rPr>
        <w:t>УПРАВЛЯЮЩИХ</w:t>
      </w:r>
      <w:r w:rsidR="00EB34A4" w:rsidRPr="00160753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936441A" w14:textId="1D77F4FC" w:rsidR="003646C3" w:rsidRPr="00160753" w:rsidRDefault="00BE5747" w:rsidP="00EB34A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60753">
        <w:rPr>
          <w:rFonts w:ascii="Arial" w:hAnsi="Arial" w:cs="Arial"/>
          <w:b/>
          <w:bCs/>
          <w:sz w:val="28"/>
          <w:szCs w:val="28"/>
        </w:rPr>
        <w:t>ЧЛЕНОВ АССОЦИАЦИИ «МСРО АУ»</w:t>
      </w:r>
    </w:p>
    <w:p w14:paraId="21DF5983" w14:textId="77777777" w:rsidR="003646C3" w:rsidRPr="00160753" w:rsidRDefault="003646C3" w:rsidP="00EB34A4">
      <w:pPr>
        <w:jc w:val="center"/>
        <w:rPr>
          <w:rFonts w:ascii="Arial" w:hAnsi="Arial" w:cs="Arial"/>
          <w:bCs/>
        </w:rPr>
      </w:pPr>
    </w:p>
    <w:p w14:paraId="1079B5AF" w14:textId="77777777" w:rsidR="003646C3" w:rsidRPr="00160753" w:rsidRDefault="003646C3" w:rsidP="00EB34A4">
      <w:pPr>
        <w:jc w:val="center"/>
        <w:rPr>
          <w:rFonts w:ascii="Arial" w:hAnsi="Arial" w:cs="Arial"/>
          <w:b/>
          <w:bCs/>
        </w:rPr>
      </w:pPr>
    </w:p>
    <w:p w14:paraId="283BABCE" w14:textId="77777777" w:rsidR="003646C3" w:rsidRPr="00160753" w:rsidRDefault="003646C3" w:rsidP="00EB34A4">
      <w:pPr>
        <w:jc w:val="center"/>
        <w:rPr>
          <w:rFonts w:ascii="Arial" w:hAnsi="Arial" w:cs="Arial"/>
          <w:b/>
          <w:bCs/>
        </w:rPr>
      </w:pPr>
    </w:p>
    <w:p w14:paraId="143ABE47" w14:textId="77777777" w:rsidR="003646C3" w:rsidRPr="00160753" w:rsidRDefault="003646C3" w:rsidP="00EB34A4">
      <w:pPr>
        <w:jc w:val="center"/>
        <w:rPr>
          <w:rFonts w:ascii="Arial" w:hAnsi="Arial" w:cs="Arial"/>
          <w:b/>
          <w:bCs/>
        </w:rPr>
      </w:pPr>
    </w:p>
    <w:p w14:paraId="2CA2655D" w14:textId="77777777" w:rsidR="003646C3" w:rsidRPr="00160753" w:rsidRDefault="003646C3" w:rsidP="00EB34A4">
      <w:pPr>
        <w:jc w:val="center"/>
        <w:rPr>
          <w:rFonts w:ascii="Arial" w:hAnsi="Arial" w:cs="Arial"/>
          <w:b/>
          <w:bCs/>
        </w:rPr>
      </w:pPr>
    </w:p>
    <w:p w14:paraId="6D1763C5" w14:textId="77777777" w:rsidR="003646C3" w:rsidRPr="00160753" w:rsidRDefault="003646C3" w:rsidP="00EB34A4">
      <w:pPr>
        <w:jc w:val="center"/>
        <w:rPr>
          <w:rFonts w:ascii="Arial" w:hAnsi="Arial" w:cs="Arial"/>
          <w:b/>
          <w:bCs/>
        </w:rPr>
      </w:pPr>
    </w:p>
    <w:p w14:paraId="355B653E" w14:textId="77777777" w:rsidR="003646C3" w:rsidRPr="00160753" w:rsidRDefault="003646C3" w:rsidP="00EB34A4">
      <w:pPr>
        <w:jc w:val="center"/>
        <w:rPr>
          <w:rFonts w:ascii="Arial" w:hAnsi="Arial" w:cs="Arial"/>
          <w:b/>
          <w:bCs/>
        </w:rPr>
      </w:pPr>
    </w:p>
    <w:p w14:paraId="0E47CBED" w14:textId="77777777" w:rsidR="003646C3" w:rsidRPr="00160753" w:rsidRDefault="003646C3" w:rsidP="00EB34A4">
      <w:pPr>
        <w:jc w:val="center"/>
        <w:rPr>
          <w:rFonts w:ascii="Arial" w:hAnsi="Arial" w:cs="Arial"/>
          <w:b/>
          <w:bCs/>
        </w:rPr>
      </w:pPr>
    </w:p>
    <w:p w14:paraId="7366F2C0" w14:textId="77777777" w:rsidR="003646C3" w:rsidRPr="00160753" w:rsidRDefault="003646C3" w:rsidP="00EB34A4">
      <w:pPr>
        <w:jc w:val="center"/>
        <w:rPr>
          <w:rFonts w:ascii="Arial" w:hAnsi="Arial" w:cs="Arial"/>
          <w:b/>
          <w:bCs/>
        </w:rPr>
      </w:pPr>
    </w:p>
    <w:p w14:paraId="4F7B9DAB" w14:textId="77777777" w:rsidR="003646C3" w:rsidRPr="00160753" w:rsidRDefault="003646C3" w:rsidP="00EB34A4">
      <w:pPr>
        <w:jc w:val="center"/>
        <w:rPr>
          <w:rFonts w:ascii="Arial" w:hAnsi="Arial" w:cs="Arial"/>
          <w:b/>
          <w:bCs/>
        </w:rPr>
      </w:pPr>
    </w:p>
    <w:p w14:paraId="545C94F1" w14:textId="77777777" w:rsidR="00200814" w:rsidRPr="00160753" w:rsidRDefault="00200814" w:rsidP="00EB34A4">
      <w:pPr>
        <w:jc w:val="center"/>
        <w:rPr>
          <w:rFonts w:ascii="Arial" w:hAnsi="Arial" w:cs="Arial"/>
          <w:b/>
          <w:bCs/>
        </w:rPr>
      </w:pPr>
    </w:p>
    <w:p w14:paraId="44B443C8" w14:textId="77777777" w:rsidR="00200814" w:rsidRPr="00160753" w:rsidRDefault="00200814" w:rsidP="00EB34A4">
      <w:pPr>
        <w:jc w:val="center"/>
        <w:rPr>
          <w:rFonts w:ascii="Arial" w:hAnsi="Arial" w:cs="Arial"/>
          <w:b/>
          <w:bCs/>
        </w:rPr>
      </w:pPr>
    </w:p>
    <w:p w14:paraId="52992B25" w14:textId="77777777" w:rsidR="00200814" w:rsidRPr="00160753" w:rsidRDefault="00200814" w:rsidP="00EB34A4">
      <w:pPr>
        <w:jc w:val="center"/>
        <w:rPr>
          <w:rFonts w:ascii="Arial" w:hAnsi="Arial" w:cs="Arial"/>
          <w:b/>
          <w:bCs/>
        </w:rPr>
      </w:pPr>
    </w:p>
    <w:p w14:paraId="5918FBF6" w14:textId="77777777" w:rsidR="00200814" w:rsidRPr="00160753" w:rsidRDefault="00200814" w:rsidP="00EB34A4">
      <w:pPr>
        <w:jc w:val="center"/>
        <w:rPr>
          <w:rFonts w:ascii="Arial" w:hAnsi="Arial" w:cs="Arial"/>
          <w:b/>
          <w:bCs/>
        </w:rPr>
      </w:pPr>
    </w:p>
    <w:p w14:paraId="2E86FE2F" w14:textId="77777777" w:rsidR="003646C3" w:rsidRPr="00160753" w:rsidRDefault="003646C3" w:rsidP="00EB34A4">
      <w:pPr>
        <w:jc w:val="center"/>
        <w:rPr>
          <w:rFonts w:ascii="Arial" w:hAnsi="Arial" w:cs="Arial"/>
          <w:b/>
          <w:bCs/>
        </w:rPr>
      </w:pPr>
    </w:p>
    <w:p w14:paraId="0BD2278C" w14:textId="77777777" w:rsidR="00200814" w:rsidRPr="00160753" w:rsidRDefault="00200814" w:rsidP="00200814">
      <w:pPr>
        <w:jc w:val="center"/>
        <w:rPr>
          <w:rFonts w:ascii="Arial" w:hAnsi="Arial" w:cs="Arial"/>
          <w:bCs/>
        </w:rPr>
      </w:pPr>
    </w:p>
    <w:p w14:paraId="1843CA81" w14:textId="77777777" w:rsidR="00200814" w:rsidRPr="00160753" w:rsidRDefault="00200814" w:rsidP="00200814">
      <w:pPr>
        <w:jc w:val="center"/>
        <w:rPr>
          <w:rFonts w:ascii="Arial" w:hAnsi="Arial" w:cs="Arial"/>
          <w:bCs/>
        </w:rPr>
      </w:pPr>
    </w:p>
    <w:p w14:paraId="04BB3F06" w14:textId="1838F825" w:rsidR="000C6ECC" w:rsidRPr="00160753" w:rsidRDefault="000C6ECC" w:rsidP="00200814">
      <w:pPr>
        <w:jc w:val="center"/>
        <w:rPr>
          <w:rFonts w:ascii="Arial" w:hAnsi="Arial" w:cs="Arial"/>
          <w:bCs/>
        </w:rPr>
      </w:pPr>
      <w:r w:rsidRPr="00160753">
        <w:rPr>
          <w:rFonts w:ascii="Arial" w:hAnsi="Arial" w:cs="Arial"/>
          <w:bCs/>
        </w:rPr>
        <w:t>г. Ростов-на-Дону</w:t>
      </w:r>
      <w:r w:rsidR="00200814" w:rsidRPr="00160753">
        <w:rPr>
          <w:rFonts w:ascii="Arial" w:hAnsi="Arial" w:cs="Arial"/>
          <w:bCs/>
        </w:rPr>
        <w:t xml:space="preserve"> </w:t>
      </w:r>
    </w:p>
    <w:p w14:paraId="7BBC6384" w14:textId="66B08918" w:rsidR="003646C3" w:rsidRPr="00160753" w:rsidRDefault="00200814" w:rsidP="00200814">
      <w:pPr>
        <w:jc w:val="center"/>
        <w:rPr>
          <w:rFonts w:ascii="Arial" w:hAnsi="Arial" w:cs="Arial"/>
          <w:bCs/>
        </w:rPr>
      </w:pPr>
      <w:r w:rsidRPr="00160753">
        <w:rPr>
          <w:rFonts w:ascii="Arial" w:hAnsi="Arial" w:cs="Arial"/>
          <w:bCs/>
        </w:rPr>
        <w:t>2015</w:t>
      </w:r>
      <w:r w:rsidR="000C6ECC" w:rsidRPr="00160753">
        <w:rPr>
          <w:rFonts w:ascii="Arial" w:hAnsi="Arial" w:cs="Arial"/>
          <w:bCs/>
        </w:rPr>
        <w:t xml:space="preserve"> г.</w:t>
      </w:r>
    </w:p>
    <w:p w14:paraId="0542C90D" w14:textId="77777777" w:rsidR="0004767A" w:rsidRPr="00160753" w:rsidRDefault="00200814" w:rsidP="00BE5747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Arial" w:hAnsi="Arial" w:cs="Arial"/>
          <w:b/>
          <w:sz w:val="28"/>
          <w:szCs w:val="28"/>
        </w:rPr>
      </w:pPr>
      <w:r w:rsidRPr="00160753">
        <w:rPr>
          <w:rFonts w:ascii="Arial" w:hAnsi="Arial" w:cs="Arial"/>
          <w:b/>
          <w:bCs/>
        </w:rPr>
        <w:br w:type="page"/>
      </w:r>
      <w:r w:rsidR="0004767A" w:rsidRPr="00160753">
        <w:rPr>
          <w:rFonts w:ascii="Arial" w:hAnsi="Arial" w:cs="Arial"/>
          <w:b/>
          <w:sz w:val="28"/>
          <w:szCs w:val="28"/>
        </w:rPr>
        <w:lastRenderedPageBreak/>
        <w:t>Общие положения</w:t>
      </w:r>
    </w:p>
    <w:p w14:paraId="6E27A234" w14:textId="4E133BC2" w:rsidR="00005E21" w:rsidRPr="00160753" w:rsidRDefault="0004767A" w:rsidP="00BE5747">
      <w:pPr>
        <w:shd w:val="clear" w:color="auto" w:fill="FFFFFF"/>
        <w:tabs>
          <w:tab w:val="left" w:pos="1276"/>
          <w:tab w:val="left" w:leader="underscore" w:pos="3029"/>
          <w:tab w:val="left" w:leader="underscore" w:pos="6374"/>
        </w:tabs>
        <w:spacing w:line="276" w:lineRule="auto"/>
        <w:ind w:firstLine="567"/>
        <w:jc w:val="both"/>
        <w:rPr>
          <w:rFonts w:ascii="Arial" w:hAnsi="Arial" w:cs="Arial"/>
        </w:rPr>
      </w:pPr>
      <w:r w:rsidRPr="00160753">
        <w:rPr>
          <w:rFonts w:ascii="Arial" w:hAnsi="Arial" w:cs="Arial"/>
          <w:bCs/>
        </w:rPr>
        <w:t xml:space="preserve">Программа повышения уровня профессиональной подготовки арбитражных управляющих </w:t>
      </w:r>
      <w:r w:rsidRPr="00160753">
        <w:rPr>
          <w:rFonts w:ascii="Arial" w:hAnsi="Arial" w:cs="Arial"/>
        </w:rPr>
        <w:t xml:space="preserve">  представляет собой документ, разработанн</w:t>
      </w:r>
      <w:r w:rsidR="00005E21" w:rsidRPr="00160753">
        <w:rPr>
          <w:rFonts w:ascii="Arial" w:hAnsi="Arial" w:cs="Arial"/>
        </w:rPr>
        <w:t>ый</w:t>
      </w:r>
      <w:r w:rsidRPr="00160753">
        <w:rPr>
          <w:rFonts w:ascii="Arial" w:hAnsi="Arial" w:cs="Arial"/>
        </w:rPr>
        <w:t xml:space="preserve"> и утвержденн</w:t>
      </w:r>
      <w:r w:rsidR="00005E21" w:rsidRPr="00160753">
        <w:rPr>
          <w:rFonts w:ascii="Arial" w:hAnsi="Arial" w:cs="Arial"/>
        </w:rPr>
        <w:t>ый</w:t>
      </w:r>
      <w:r w:rsidRPr="00160753">
        <w:rPr>
          <w:rFonts w:ascii="Arial" w:hAnsi="Arial" w:cs="Arial"/>
        </w:rPr>
        <w:t xml:space="preserve"> </w:t>
      </w:r>
      <w:r w:rsidR="0036247C" w:rsidRPr="00160753">
        <w:rPr>
          <w:rFonts w:ascii="Arial" w:hAnsi="Arial" w:cs="Arial"/>
        </w:rPr>
        <w:t>самор</w:t>
      </w:r>
      <w:r w:rsidR="0036247C" w:rsidRPr="00160753">
        <w:rPr>
          <w:rFonts w:ascii="Arial" w:hAnsi="Arial" w:cs="Arial"/>
        </w:rPr>
        <w:t>е</w:t>
      </w:r>
      <w:r w:rsidR="0036247C" w:rsidRPr="00160753">
        <w:rPr>
          <w:rFonts w:ascii="Arial" w:hAnsi="Arial" w:cs="Arial"/>
        </w:rPr>
        <w:t xml:space="preserve">гулируемой организацией арбитражных управляющих </w:t>
      </w:r>
      <w:r w:rsidR="00DC16B1" w:rsidRPr="00160753">
        <w:rPr>
          <w:rFonts w:ascii="Arial" w:hAnsi="Arial" w:cs="Arial"/>
        </w:rPr>
        <w:t xml:space="preserve">в </w:t>
      </w:r>
      <w:r w:rsidRPr="00160753">
        <w:rPr>
          <w:rFonts w:ascii="Arial" w:hAnsi="Arial" w:cs="Arial"/>
        </w:rPr>
        <w:t>с</w:t>
      </w:r>
      <w:r w:rsidR="00DC16B1" w:rsidRPr="00160753">
        <w:rPr>
          <w:rFonts w:ascii="Arial" w:hAnsi="Arial" w:cs="Arial"/>
        </w:rPr>
        <w:t>оответс</w:t>
      </w:r>
      <w:r w:rsidR="004A230F" w:rsidRPr="00160753">
        <w:rPr>
          <w:rFonts w:ascii="Arial" w:hAnsi="Arial" w:cs="Arial"/>
        </w:rPr>
        <w:t>т</w:t>
      </w:r>
      <w:r w:rsidR="00DC16B1" w:rsidRPr="00160753">
        <w:rPr>
          <w:rFonts w:ascii="Arial" w:hAnsi="Arial" w:cs="Arial"/>
        </w:rPr>
        <w:t xml:space="preserve">вии с </w:t>
      </w:r>
      <w:r w:rsidRPr="00160753">
        <w:rPr>
          <w:rFonts w:ascii="Arial" w:hAnsi="Arial" w:cs="Arial"/>
        </w:rPr>
        <w:t xml:space="preserve"> </w:t>
      </w:r>
      <w:r w:rsidR="00A72B7B" w:rsidRPr="00160753">
        <w:rPr>
          <w:rFonts w:ascii="Arial" w:hAnsi="Arial" w:cs="Arial"/>
        </w:rPr>
        <w:t xml:space="preserve">Федеральным законом Российской Федерации «О несостоятельности (банкротстве)» № 127-ФЗ от 26.10.2002г., </w:t>
      </w:r>
      <w:r w:rsidR="00BF6827" w:rsidRPr="00160753">
        <w:rPr>
          <w:rFonts w:ascii="Arial" w:hAnsi="Arial" w:cs="Arial"/>
        </w:rPr>
        <w:t>приказом Минэкономразвития РФ от 26.12.2013</w:t>
      </w:r>
      <w:r w:rsidR="003E1FFA" w:rsidRPr="00160753">
        <w:rPr>
          <w:rFonts w:ascii="Arial" w:hAnsi="Arial" w:cs="Arial"/>
        </w:rPr>
        <w:t xml:space="preserve"> </w:t>
      </w:r>
      <w:r w:rsidR="00BF6827" w:rsidRPr="00160753">
        <w:rPr>
          <w:rFonts w:ascii="Arial" w:hAnsi="Arial" w:cs="Arial"/>
        </w:rPr>
        <w:t>г. № 786 «Об утверждении Федерального стандарта деятельности саморегулируемых организаций арбитражных управляющих «Требования к организации повышения уровня профессиональной по</w:t>
      </w:r>
      <w:r w:rsidR="00BF6827" w:rsidRPr="00160753">
        <w:rPr>
          <w:rFonts w:ascii="Arial" w:hAnsi="Arial" w:cs="Arial"/>
        </w:rPr>
        <w:t>д</w:t>
      </w:r>
      <w:r w:rsidR="00BF6827" w:rsidRPr="00160753">
        <w:rPr>
          <w:rFonts w:ascii="Arial" w:hAnsi="Arial" w:cs="Arial"/>
        </w:rPr>
        <w:t>готовки арбитражных управляющих»</w:t>
      </w:r>
      <w:r w:rsidR="00AC21E9" w:rsidRPr="00160753">
        <w:rPr>
          <w:rFonts w:ascii="Arial" w:hAnsi="Arial" w:cs="Arial"/>
        </w:rPr>
        <w:t>.</w:t>
      </w:r>
    </w:p>
    <w:p w14:paraId="0186A4B9" w14:textId="67522E78" w:rsidR="0004767A" w:rsidRPr="00160753" w:rsidRDefault="00005E21" w:rsidP="00BE5747">
      <w:pPr>
        <w:shd w:val="clear" w:color="auto" w:fill="FFFFFF"/>
        <w:tabs>
          <w:tab w:val="left" w:pos="1276"/>
          <w:tab w:val="left" w:leader="underscore" w:pos="3029"/>
          <w:tab w:val="left" w:leader="underscore" w:pos="6374"/>
        </w:tabs>
        <w:spacing w:line="276" w:lineRule="auto"/>
        <w:ind w:firstLine="567"/>
        <w:jc w:val="both"/>
        <w:rPr>
          <w:rFonts w:ascii="Arial" w:hAnsi="Arial" w:cs="Arial"/>
        </w:rPr>
      </w:pPr>
      <w:r w:rsidRPr="00160753">
        <w:rPr>
          <w:rFonts w:ascii="Arial" w:hAnsi="Arial" w:cs="Arial"/>
          <w:bCs/>
        </w:rPr>
        <w:t xml:space="preserve">Программа повышения уровня профессиональной подготовки арбитражных управляющих </w:t>
      </w:r>
      <w:r w:rsidRPr="00160753">
        <w:rPr>
          <w:rFonts w:ascii="Arial" w:hAnsi="Arial" w:cs="Arial"/>
        </w:rPr>
        <w:t xml:space="preserve">  </w:t>
      </w:r>
      <w:r w:rsidR="0004767A" w:rsidRPr="00160753">
        <w:rPr>
          <w:rFonts w:ascii="Arial" w:hAnsi="Arial" w:cs="Arial"/>
        </w:rPr>
        <w:t xml:space="preserve">регламентирует </w:t>
      </w:r>
      <w:r w:rsidRPr="00160753">
        <w:rPr>
          <w:rFonts w:ascii="Arial" w:hAnsi="Arial" w:cs="Arial"/>
        </w:rPr>
        <w:t xml:space="preserve"> </w:t>
      </w:r>
      <w:r w:rsidR="0004767A" w:rsidRPr="00160753">
        <w:rPr>
          <w:rFonts w:ascii="Arial" w:hAnsi="Arial" w:cs="Arial"/>
        </w:rPr>
        <w:t>цели и  планируемые результаты об</w:t>
      </w:r>
      <w:r w:rsidR="00FD445B" w:rsidRPr="00160753">
        <w:rPr>
          <w:rFonts w:ascii="Arial" w:hAnsi="Arial" w:cs="Arial"/>
        </w:rPr>
        <w:t>учения; требов</w:t>
      </w:r>
      <w:r w:rsidR="00FD445B" w:rsidRPr="00160753">
        <w:rPr>
          <w:rFonts w:ascii="Arial" w:hAnsi="Arial" w:cs="Arial"/>
        </w:rPr>
        <w:t>а</w:t>
      </w:r>
      <w:r w:rsidR="00FD445B" w:rsidRPr="00160753">
        <w:rPr>
          <w:rFonts w:ascii="Arial" w:hAnsi="Arial" w:cs="Arial"/>
        </w:rPr>
        <w:t>ния к</w:t>
      </w:r>
      <w:r w:rsidR="002434E8" w:rsidRPr="00160753">
        <w:rPr>
          <w:rFonts w:ascii="Arial" w:hAnsi="Arial" w:cs="Arial"/>
        </w:rPr>
        <w:t xml:space="preserve"> (слушателям</w:t>
      </w:r>
      <w:r w:rsidR="00FD445B" w:rsidRPr="00160753">
        <w:rPr>
          <w:rFonts w:ascii="Arial" w:hAnsi="Arial" w:cs="Arial"/>
        </w:rPr>
        <w:t>)</w:t>
      </w:r>
      <w:r w:rsidR="0004767A" w:rsidRPr="00160753">
        <w:rPr>
          <w:rFonts w:ascii="Arial" w:hAnsi="Arial" w:cs="Arial"/>
        </w:rPr>
        <w:t xml:space="preserve">; </w:t>
      </w:r>
      <w:r w:rsidR="005B6E61" w:rsidRPr="00160753">
        <w:rPr>
          <w:rFonts w:ascii="Arial" w:hAnsi="Arial" w:cs="Arial"/>
        </w:rPr>
        <w:t>формы  и продолжительность обучения,</w:t>
      </w:r>
      <w:r w:rsidR="0004767A" w:rsidRPr="00160753">
        <w:rPr>
          <w:rFonts w:ascii="Arial" w:hAnsi="Arial" w:cs="Arial"/>
        </w:rPr>
        <w:t xml:space="preserve"> </w:t>
      </w:r>
      <w:r w:rsidR="004B2BCF" w:rsidRPr="00160753">
        <w:rPr>
          <w:rFonts w:ascii="Arial" w:hAnsi="Arial" w:cs="Arial"/>
        </w:rPr>
        <w:t xml:space="preserve">трудоемкость программы, </w:t>
      </w:r>
      <w:r w:rsidR="0004767A" w:rsidRPr="00160753">
        <w:rPr>
          <w:rFonts w:ascii="Arial" w:hAnsi="Arial" w:cs="Arial"/>
        </w:rPr>
        <w:t>формы аттестации и оценочные материалы и включает в себя учебн</w:t>
      </w:r>
      <w:r w:rsidR="00F121F1" w:rsidRPr="00160753">
        <w:rPr>
          <w:rFonts w:ascii="Arial" w:hAnsi="Arial" w:cs="Arial"/>
        </w:rPr>
        <w:t xml:space="preserve">о-тематический </w:t>
      </w:r>
      <w:r w:rsidR="0004767A" w:rsidRPr="00160753">
        <w:rPr>
          <w:rFonts w:ascii="Arial" w:hAnsi="Arial" w:cs="Arial"/>
        </w:rPr>
        <w:t xml:space="preserve"> план.</w:t>
      </w:r>
    </w:p>
    <w:p w14:paraId="2569FC30" w14:textId="77777777" w:rsidR="004B2BCF" w:rsidRPr="00160753" w:rsidRDefault="004B2BCF" w:rsidP="00BE5747">
      <w:pPr>
        <w:shd w:val="clear" w:color="auto" w:fill="FFFFFF"/>
        <w:tabs>
          <w:tab w:val="left" w:pos="1276"/>
          <w:tab w:val="left" w:leader="underscore" w:pos="3029"/>
          <w:tab w:val="left" w:leader="underscore" w:pos="6374"/>
        </w:tabs>
        <w:spacing w:line="276" w:lineRule="auto"/>
        <w:ind w:firstLine="567"/>
        <w:jc w:val="both"/>
        <w:rPr>
          <w:rFonts w:ascii="Arial" w:hAnsi="Arial" w:cs="Arial"/>
        </w:rPr>
      </w:pPr>
    </w:p>
    <w:p w14:paraId="6DFC9301" w14:textId="131502A0" w:rsidR="0004767A" w:rsidRPr="00160753" w:rsidRDefault="0004767A" w:rsidP="00BE5747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Arial" w:hAnsi="Arial" w:cs="Arial"/>
          <w:b/>
          <w:sz w:val="28"/>
          <w:szCs w:val="28"/>
        </w:rPr>
      </w:pPr>
      <w:r w:rsidRPr="00160753">
        <w:rPr>
          <w:rFonts w:ascii="Arial" w:hAnsi="Arial" w:cs="Arial"/>
          <w:b/>
          <w:sz w:val="28"/>
          <w:szCs w:val="28"/>
        </w:rPr>
        <w:t xml:space="preserve">Нормативные документы для разработки </w:t>
      </w:r>
      <w:r w:rsidR="008068AB" w:rsidRPr="00160753">
        <w:rPr>
          <w:rFonts w:ascii="Arial" w:hAnsi="Arial" w:cs="Arial"/>
          <w:b/>
          <w:sz w:val="28"/>
          <w:szCs w:val="28"/>
        </w:rPr>
        <w:t>программы</w:t>
      </w:r>
      <w:r w:rsidR="005B6E61" w:rsidRPr="00160753">
        <w:rPr>
          <w:rFonts w:ascii="Arial" w:hAnsi="Arial" w:cs="Arial"/>
          <w:b/>
          <w:sz w:val="28"/>
          <w:szCs w:val="28"/>
        </w:rPr>
        <w:t xml:space="preserve"> повыш</w:t>
      </w:r>
      <w:r w:rsidR="005B6E61" w:rsidRPr="00160753">
        <w:rPr>
          <w:rFonts w:ascii="Arial" w:hAnsi="Arial" w:cs="Arial"/>
          <w:b/>
          <w:sz w:val="28"/>
          <w:szCs w:val="28"/>
        </w:rPr>
        <w:t>е</w:t>
      </w:r>
      <w:r w:rsidR="005B6E61" w:rsidRPr="00160753">
        <w:rPr>
          <w:rFonts w:ascii="Arial" w:hAnsi="Arial" w:cs="Arial"/>
          <w:b/>
          <w:sz w:val="28"/>
          <w:szCs w:val="28"/>
        </w:rPr>
        <w:t>ния уровня профессиональной подготовки арбитражных управля</w:t>
      </w:r>
      <w:r w:rsidR="005B6E61" w:rsidRPr="00160753">
        <w:rPr>
          <w:rFonts w:ascii="Arial" w:hAnsi="Arial" w:cs="Arial"/>
          <w:b/>
          <w:sz w:val="28"/>
          <w:szCs w:val="28"/>
        </w:rPr>
        <w:t>ю</w:t>
      </w:r>
      <w:r w:rsidR="00FF35C7">
        <w:rPr>
          <w:rFonts w:ascii="Arial" w:hAnsi="Arial" w:cs="Arial"/>
          <w:b/>
          <w:sz w:val="28"/>
          <w:szCs w:val="28"/>
        </w:rPr>
        <w:t>щих</w:t>
      </w:r>
    </w:p>
    <w:p w14:paraId="0DA08357" w14:textId="77777777" w:rsidR="0004767A" w:rsidRPr="00160753" w:rsidRDefault="0004767A" w:rsidP="00BE5747">
      <w:pPr>
        <w:shd w:val="clear" w:color="auto" w:fill="FFFFFF"/>
        <w:spacing w:line="276" w:lineRule="auto"/>
        <w:ind w:firstLine="567"/>
        <w:jc w:val="both"/>
        <w:rPr>
          <w:rFonts w:ascii="Arial" w:hAnsi="Arial" w:cs="Arial"/>
        </w:rPr>
      </w:pPr>
      <w:r w:rsidRPr="00160753">
        <w:rPr>
          <w:rFonts w:ascii="Arial" w:hAnsi="Arial" w:cs="Arial"/>
        </w:rPr>
        <w:t>Нормативно-правовую базу программы составляют:</w:t>
      </w:r>
    </w:p>
    <w:p w14:paraId="2791F3F6" w14:textId="77777777" w:rsidR="000C6ECC" w:rsidRPr="00160753" w:rsidRDefault="000C6ECC" w:rsidP="00BE5747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160753">
        <w:rPr>
          <w:rFonts w:ascii="Arial" w:hAnsi="Arial" w:cs="Arial"/>
        </w:rPr>
        <w:t>Федеральный закон Российской Федерации от 26.10.2002 г. №127-ФЗ «О нес</w:t>
      </w:r>
      <w:r w:rsidRPr="00160753">
        <w:rPr>
          <w:rFonts w:ascii="Arial" w:hAnsi="Arial" w:cs="Arial"/>
        </w:rPr>
        <w:t>о</w:t>
      </w:r>
      <w:r w:rsidRPr="00160753">
        <w:rPr>
          <w:rFonts w:ascii="Arial" w:hAnsi="Arial" w:cs="Arial"/>
        </w:rPr>
        <w:t xml:space="preserve">стоятельности (банкротстве)». </w:t>
      </w:r>
    </w:p>
    <w:p w14:paraId="50072144" w14:textId="77777777" w:rsidR="000C6ECC" w:rsidRPr="00160753" w:rsidRDefault="005B6E61" w:rsidP="00BE5747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160753">
        <w:rPr>
          <w:rFonts w:ascii="Arial" w:hAnsi="Arial" w:cs="Arial"/>
        </w:rPr>
        <w:t>Приказ Минэкономразвития РФ от 26.12.2013</w:t>
      </w:r>
      <w:r w:rsidR="009B4338" w:rsidRPr="00160753">
        <w:rPr>
          <w:rFonts w:ascii="Arial" w:hAnsi="Arial" w:cs="Arial"/>
        </w:rPr>
        <w:t xml:space="preserve"> г. №</w:t>
      </w:r>
      <w:r w:rsidRPr="00160753">
        <w:rPr>
          <w:rFonts w:ascii="Arial" w:hAnsi="Arial" w:cs="Arial"/>
        </w:rPr>
        <w:t>786</w:t>
      </w:r>
      <w:r w:rsidR="00640629" w:rsidRPr="00160753">
        <w:rPr>
          <w:rFonts w:ascii="Arial" w:hAnsi="Arial" w:cs="Arial"/>
        </w:rPr>
        <w:t xml:space="preserve"> «Об утверждении </w:t>
      </w:r>
      <w:r w:rsidRPr="00160753">
        <w:rPr>
          <w:rFonts w:ascii="Arial" w:hAnsi="Arial" w:cs="Arial"/>
        </w:rPr>
        <w:t>Фед</w:t>
      </w:r>
      <w:r w:rsidRPr="00160753">
        <w:rPr>
          <w:rFonts w:ascii="Arial" w:hAnsi="Arial" w:cs="Arial"/>
        </w:rPr>
        <w:t>е</w:t>
      </w:r>
      <w:r w:rsidRPr="00160753">
        <w:rPr>
          <w:rFonts w:ascii="Arial" w:hAnsi="Arial" w:cs="Arial"/>
        </w:rPr>
        <w:t>рального стандарта деятельности саморегулируемых организаций арбитражных управляющих «Требования к организации повышения уровня профессиональной по</w:t>
      </w:r>
      <w:r w:rsidRPr="00160753">
        <w:rPr>
          <w:rFonts w:ascii="Arial" w:hAnsi="Arial" w:cs="Arial"/>
        </w:rPr>
        <w:t>д</w:t>
      </w:r>
      <w:r w:rsidRPr="00160753">
        <w:rPr>
          <w:rFonts w:ascii="Arial" w:hAnsi="Arial" w:cs="Arial"/>
        </w:rPr>
        <w:t>готовки арбитражных управляющих».</w:t>
      </w:r>
      <w:r w:rsidR="000C6ECC" w:rsidRPr="00160753">
        <w:rPr>
          <w:rFonts w:ascii="Arial" w:hAnsi="Arial" w:cs="Arial"/>
        </w:rPr>
        <w:t xml:space="preserve"> </w:t>
      </w:r>
    </w:p>
    <w:p w14:paraId="26A52298" w14:textId="2E7A2150" w:rsidR="00640629" w:rsidRPr="00160753" w:rsidRDefault="000C6ECC" w:rsidP="00BE5747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160753">
        <w:rPr>
          <w:rFonts w:ascii="Arial" w:hAnsi="Arial" w:cs="Arial"/>
        </w:rPr>
        <w:t>Приказ Министерства образования и науки РФ от 01.07.2013 г. №499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14:paraId="5BEE1691" w14:textId="77777777" w:rsidR="009063D7" w:rsidRPr="00160753" w:rsidRDefault="009B4338" w:rsidP="00BE5747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160753">
        <w:rPr>
          <w:rFonts w:ascii="Arial" w:hAnsi="Arial" w:cs="Arial"/>
        </w:rPr>
        <w:t>Устав Ассоциации «Межрегиональная саморегулируемая организация арби</w:t>
      </w:r>
      <w:r w:rsidRPr="00160753">
        <w:rPr>
          <w:rFonts w:ascii="Arial" w:hAnsi="Arial" w:cs="Arial"/>
        </w:rPr>
        <w:t>т</w:t>
      </w:r>
      <w:r w:rsidRPr="00160753">
        <w:rPr>
          <w:rFonts w:ascii="Arial" w:hAnsi="Arial" w:cs="Arial"/>
        </w:rPr>
        <w:t>ражных управляющих».</w:t>
      </w:r>
    </w:p>
    <w:p w14:paraId="48B9DF8D" w14:textId="71ABFDE6" w:rsidR="006610E6" w:rsidRPr="00160753" w:rsidRDefault="007519DF" w:rsidP="00BE5747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160753">
        <w:rPr>
          <w:rFonts w:ascii="Arial" w:hAnsi="Arial" w:cs="Arial"/>
        </w:rPr>
        <w:t xml:space="preserve">Положение </w:t>
      </w:r>
      <w:r w:rsidR="008068AB" w:rsidRPr="00160753">
        <w:rPr>
          <w:rFonts w:ascii="Arial" w:hAnsi="Arial" w:cs="Arial"/>
        </w:rPr>
        <w:t>«Об организации повышения уровня профессиональной подготовки арбитражных управляющих</w:t>
      </w:r>
      <w:r w:rsidR="00A72B7B" w:rsidRPr="00160753">
        <w:rPr>
          <w:rFonts w:ascii="Arial" w:hAnsi="Arial" w:cs="Arial"/>
        </w:rPr>
        <w:t>-членов Ассоциации</w:t>
      </w:r>
      <w:r w:rsidR="003C12D2" w:rsidRPr="00160753">
        <w:rPr>
          <w:rFonts w:ascii="Arial" w:hAnsi="Arial" w:cs="Arial"/>
        </w:rPr>
        <w:t xml:space="preserve"> </w:t>
      </w:r>
      <w:r w:rsidR="00A72B7B" w:rsidRPr="00160753">
        <w:rPr>
          <w:rFonts w:ascii="Arial" w:hAnsi="Arial" w:cs="Arial"/>
        </w:rPr>
        <w:t>«</w:t>
      </w:r>
      <w:r w:rsidR="003C12D2" w:rsidRPr="00160753">
        <w:rPr>
          <w:rFonts w:ascii="Arial" w:hAnsi="Arial" w:cs="Arial"/>
        </w:rPr>
        <w:t>МСРО АУ».</w:t>
      </w:r>
    </w:p>
    <w:p w14:paraId="57E49AAE" w14:textId="77777777" w:rsidR="004B2BCF" w:rsidRPr="00160753" w:rsidRDefault="004B2BCF" w:rsidP="00BE574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i/>
        </w:rPr>
      </w:pPr>
    </w:p>
    <w:p w14:paraId="780EF586" w14:textId="3886607B" w:rsidR="00925FA8" w:rsidRPr="00160753" w:rsidRDefault="0004767A" w:rsidP="00BE5747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Arial" w:hAnsi="Arial" w:cs="Arial"/>
          <w:b/>
          <w:sz w:val="28"/>
          <w:szCs w:val="28"/>
        </w:rPr>
      </w:pPr>
      <w:r w:rsidRPr="00160753">
        <w:rPr>
          <w:rFonts w:ascii="Arial" w:hAnsi="Arial" w:cs="Arial"/>
          <w:b/>
          <w:sz w:val="28"/>
          <w:szCs w:val="28"/>
        </w:rPr>
        <w:t xml:space="preserve">Общая характеристика </w:t>
      </w:r>
      <w:r w:rsidR="00640629" w:rsidRPr="00160753">
        <w:rPr>
          <w:rFonts w:ascii="Arial" w:hAnsi="Arial" w:cs="Arial"/>
          <w:b/>
          <w:sz w:val="28"/>
          <w:szCs w:val="28"/>
        </w:rPr>
        <w:t>программы повышения уровня профе</w:t>
      </w:r>
      <w:r w:rsidR="00640629" w:rsidRPr="00160753">
        <w:rPr>
          <w:rFonts w:ascii="Arial" w:hAnsi="Arial" w:cs="Arial"/>
          <w:b/>
          <w:sz w:val="28"/>
          <w:szCs w:val="28"/>
        </w:rPr>
        <w:t>с</w:t>
      </w:r>
      <w:r w:rsidR="00640629" w:rsidRPr="00160753">
        <w:rPr>
          <w:rFonts w:ascii="Arial" w:hAnsi="Arial" w:cs="Arial"/>
          <w:b/>
          <w:sz w:val="28"/>
          <w:szCs w:val="28"/>
        </w:rPr>
        <w:t>сиональной подго</w:t>
      </w:r>
      <w:r w:rsidR="008836B2" w:rsidRPr="00160753">
        <w:rPr>
          <w:rFonts w:ascii="Arial" w:hAnsi="Arial" w:cs="Arial"/>
          <w:b/>
          <w:sz w:val="28"/>
          <w:szCs w:val="28"/>
        </w:rPr>
        <w:t>товки арбитражных управляющих</w:t>
      </w:r>
    </w:p>
    <w:p w14:paraId="70EE2098" w14:textId="77777777" w:rsidR="009063D7" w:rsidRPr="00160753" w:rsidRDefault="00925FA8" w:rsidP="00BE5747">
      <w:pPr>
        <w:shd w:val="clear" w:color="auto" w:fill="FFFFFF"/>
        <w:tabs>
          <w:tab w:val="left" w:pos="1276"/>
          <w:tab w:val="left" w:leader="underscore" w:pos="3029"/>
          <w:tab w:val="left" w:leader="underscore" w:pos="6374"/>
        </w:tabs>
        <w:spacing w:line="276" w:lineRule="auto"/>
        <w:ind w:firstLine="567"/>
        <w:jc w:val="both"/>
        <w:rPr>
          <w:rFonts w:ascii="Arial" w:hAnsi="Arial" w:cs="Arial"/>
        </w:rPr>
      </w:pPr>
      <w:r w:rsidRPr="00160753">
        <w:rPr>
          <w:rFonts w:ascii="Arial" w:hAnsi="Arial" w:cs="Arial"/>
          <w:bCs/>
        </w:rPr>
        <w:t xml:space="preserve">Программа повышения уровня профессиональной подготовки арбитражных управляющих </w:t>
      </w:r>
      <w:r w:rsidRPr="00160753">
        <w:rPr>
          <w:rFonts w:ascii="Arial" w:hAnsi="Arial" w:cs="Arial"/>
        </w:rPr>
        <w:t xml:space="preserve">  </w:t>
      </w:r>
      <w:r w:rsidR="0004767A" w:rsidRPr="00160753">
        <w:rPr>
          <w:rFonts w:ascii="Arial" w:hAnsi="Arial" w:cs="Arial"/>
        </w:rPr>
        <w:t>составлена в соответствии с</w:t>
      </w:r>
      <w:r w:rsidR="0004767A" w:rsidRPr="00160753">
        <w:rPr>
          <w:rFonts w:ascii="Arial" w:hAnsi="Arial" w:cs="Arial"/>
          <w:color w:val="000000"/>
        </w:rPr>
        <w:t xml:space="preserve"> </w:t>
      </w:r>
      <w:r w:rsidR="00BF6827" w:rsidRPr="00160753">
        <w:rPr>
          <w:rFonts w:ascii="Arial" w:hAnsi="Arial" w:cs="Arial"/>
          <w:color w:val="000000"/>
        </w:rPr>
        <w:t xml:space="preserve">Федеральным стандартом </w:t>
      </w:r>
      <w:r w:rsidR="009063D7" w:rsidRPr="00160753">
        <w:rPr>
          <w:rFonts w:ascii="Arial" w:hAnsi="Arial" w:cs="Arial"/>
        </w:rPr>
        <w:t>«Требования к организации повышения уровня профессиональной подготовки арбитражных управл</w:t>
      </w:r>
      <w:r w:rsidR="009063D7" w:rsidRPr="00160753">
        <w:rPr>
          <w:rFonts w:ascii="Arial" w:hAnsi="Arial" w:cs="Arial"/>
        </w:rPr>
        <w:t>я</w:t>
      </w:r>
      <w:r w:rsidR="009063D7" w:rsidRPr="00160753">
        <w:rPr>
          <w:rFonts w:ascii="Arial" w:hAnsi="Arial" w:cs="Arial"/>
        </w:rPr>
        <w:t xml:space="preserve">ющих», утвержденным приказом Минэкономразвития России от </w:t>
      </w:r>
      <w:r w:rsidR="00DF6BF1" w:rsidRPr="00160753">
        <w:rPr>
          <w:rFonts w:ascii="Arial" w:hAnsi="Arial" w:cs="Arial"/>
        </w:rPr>
        <w:t>26.12.2013</w:t>
      </w:r>
      <w:r w:rsidR="009B4338" w:rsidRPr="00160753">
        <w:rPr>
          <w:rFonts w:ascii="Arial" w:hAnsi="Arial" w:cs="Arial"/>
        </w:rPr>
        <w:t xml:space="preserve"> </w:t>
      </w:r>
      <w:r w:rsidR="002755C8" w:rsidRPr="00160753">
        <w:rPr>
          <w:rFonts w:ascii="Arial" w:hAnsi="Arial" w:cs="Arial"/>
        </w:rPr>
        <w:t>г. №</w:t>
      </w:r>
      <w:r w:rsidR="004B2BCF" w:rsidRPr="00160753">
        <w:rPr>
          <w:rFonts w:ascii="Arial" w:hAnsi="Arial" w:cs="Arial"/>
        </w:rPr>
        <w:t>786.</w:t>
      </w:r>
    </w:p>
    <w:p w14:paraId="7A655E6D" w14:textId="77777777" w:rsidR="00DF6BF1" w:rsidRPr="00160753" w:rsidRDefault="0001704D" w:rsidP="00BE5747">
      <w:pPr>
        <w:pStyle w:val="ConsPlusNormal"/>
        <w:spacing w:line="276" w:lineRule="auto"/>
        <w:ind w:firstLine="567"/>
        <w:jc w:val="both"/>
        <w:outlineLvl w:val="1"/>
        <w:rPr>
          <w:bCs/>
          <w:sz w:val="24"/>
          <w:szCs w:val="24"/>
        </w:rPr>
      </w:pPr>
      <w:bookmarkStart w:id="1" w:name="Par911"/>
      <w:bookmarkEnd w:id="1"/>
      <w:r w:rsidRPr="00160753">
        <w:rPr>
          <w:bCs/>
          <w:sz w:val="24"/>
          <w:szCs w:val="24"/>
        </w:rPr>
        <w:t>Продолжительность обучения (с</w:t>
      </w:r>
      <w:r w:rsidR="0004767A" w:rsidRPr="00160753">
        <w:rPr>
          <w:bCs/>
          <w:sz w:val="24"/>
          <w:szCs w:val="24"/>
        </w:rPr>
        <w:t>рок освоения программы</w:t>
      </w:r>
      <w:r w:rsidRPr="00160753">
        <w:rPr>
          <w:bCs/>
          <w:sz w:val="24"/>
          <w:szCs w:val="24"/>
        </w:rPr>
        <w:t xml:space="preserve">) </w:t>
      </w:r>
      <w:r w:rsidR="009B4338" w:rsidRPr="00160753">
        <w:rPr>
          <w:bCs/>
          <w:sz w:val="24"/>
          <w:szCs w:val="24"/>
        </w:rPr>
        <w:t>составляет 24</w:t>
      </w:r>
      <w:r w:rsidRPr="00160753">
        <w:rPr>
          <w:bCs/>
          <w:sz w:val="24"/>
          <w:szCs w:val="24"/>
        </w:rPr>
        <w:t xml:space="preserve"> академ</w:t>
      </w:r>
      <w:r w:rsidRPr="00160753">
        <w:rPr>
          <w:bCs/>
          <w:sz w:val="24"/>
          <w:szCs w:val="24"/>
        </w:rPr>
        <w:t>и</w:t>
      </w:r>
      <w:r w:rsidRPr="00160753">
        <w:rPr>
          <w:bCs/>
          <w:sz w:val="24"/>
          <w:szCs w:val="24"/>
        </w:rPr>
        <w:t>ческих часа</w:t>
      </w:r>
      <w:r w:rsidR="004913A1" w:rsidRPr="00160753">
        <w:rPr>
          <w:bCs/>
          <w:sz w:val="24"/>
          <w:szCs w:val="24"/>
        </w:rPr>
        <w:t xml:space="preserve">, из которых </w:t>
      </w:r>
      <w:r w:rsidR="009B4338" w:rsidRPr="00160753">
        <w:rPr>
          <w:bCs/>
          <w:sz w:val="24"/>
          <w:szCs w:val="24"/>
        </w:rPr>
        <w:t>23 академических</w:t>
      </w:r>
      <w:r w:rsidR="00DF6BF1" w:rsidRPr="00160753">
        <w:rPr>
          <w:bCs/>
          <w:sz w:val="24"/>
          <w:szCs w:val="24"/>
        </w:rPr>
        <w:t xml:space="preserve"> час</w:t>
      </w:r>
      <w:r w:rsidR="009B4338" w:rsidRPr="00160753">
        <w:rPr>
          <w:bCs/>
          <w:sz w:val="24"/>
          <w:szCs w:val="24"/>
        </w:rPr>
        <w:t>а</w:t>
      </w:r>
      <w:r w:rsidR="00DF6BF1" w:rsidRPr="00160753">
        <w:rPr>
          <w:bCs/>
          <w:sz w:val="24"/>
          <w:szCs w:val="24"/>
        </w:rPr>
        <w:t xml:space="preserve"> отводится на лекционные и практич</w:t>
      </w:r>
      <w:r w:rsidR="00DF6BF1" w:rsidRPr="00160753">
        <w:rPr>
          <w:bCs/>
          <w:sz w:val="24"/>
          <w:szCs w:val="24"/>
        </w:rPr>
        <w:t>е</w:t>
      </w:r>
      <w:r w:rsidR="00DF6BF1" w:rsidRPr="00160753">
        <w:rPr>
          <w:bCs/>
          <w:sz w:val="24"/>
          <w:szCs w:val="24"/>
        </w:rPr>
        <w:t>ские занятия и 1 академический час – на итоговую аттестацию</w:t>
      </w:r>
      <w:r w:rsidRPr="00160753">
        <w:rPr>
          <w:bCs/>
          <w:sz w:val="24"/>
          <w:szCs w:val="24"/>
        </w:rPr>
        <w:t xml:space="preserve">. </w:t>
      </w:r>
    </w:p>
    <w:p w14:paraId="1DE47B81" w14:textId="2E0873AF" w:rsidR="004913A1" w:rsidRPr="00160753" w:rsidRDefault="002434E8" w:rsidP="00BE5747">
      <w:pPr>
        <w:pStyle w:val="ConsPlusNormal"/>
        <w:spacing w:line="276" w:lineRule="auto"/>
        <w:ind w:firstLine="567"/>
        <w:jc w:val="both"/>
        <w:outlineLvl w:val="1"/>
        <w:rPr>
          <w:bCs/>
          <w:sz w:val="24"/>
          <w:szCs w:val="24"/>
        </w:rPr>
      </w:pPr>
      <w:r w:rsidRPr="00160753">
        <w:rPr>
          <w:bCs/>
          <w:sz w:val="24"/>
          <w:szCs w:val="24"/>
        </w:rPr>
        <w:t xml:space="preserve">Формы </w:t>
      </w:r>
      <w:r w:rsidR="0001704D" w:rsidRPr="00160753">
        <w:rPr>
          <w:bCs/>
          <w:sz w:val="24"/>
          <w:szCs w:val="24"/>
        </w:rPr>
        <w:t xml:space="preserve">обучения: очная  </w:t>
      </w:r>
      <w:r w:rsidRPr="00160753">
        <w:rPr>
          <w:bCs/>
          <w:sz w:val="24"/>
          <w:szCs w:val="24"/>
        </w:rPr>
        <w:t>и (</w:t>
      </w:r>
      <w:r w:rsidR="0001704D" w:rsidRPr="00160753">
        <w:rPr>
          <w:bCs/>
          <w:sz w:val="24"/>
          <w:szCs w:val="24"/>
        </w:rPr>
        <w:t>или</w:t>
      </w:r>
      <w:r w:rsidRPr="00160753">
        <w:rPr>
          <w:bCs/>
          <w:sz w:val="24"/>
          <w:szCs w:val="24"/>
        </w:rPr>
        <w:t>)</w:t>
      </w:r>
      <w:r w:rsidR="0001704D" w:rsidRPr="00160753">
        <w:rPr>
          <w:bCs/>
          <w:sz w:val="24"/>
          <w:szCs w:val="24"/>
        </w:rPr>
        <w:t xml:space="preserve"> заочная с элементами дистанционных образов</w:t>
      </w:r>
      <w:r w:rsidR="0001704D" w:rsidRPr="00160753">
        <w:rPr>
          <w:bCs/>
          <w:sz w:val="24"/>
          <w:szCs w:val="24"/>
        </w:rPr>
        <w:t>а</w:t>
      </w:r>
      <w:r w:rsidR="0001704D" w:rsidRPr="00160753">
        <w:rPr>
          <w:bCs/>
          <w:sz w:val="24"/>
          <w:szCs w:val="24"/>
        </w:rPr>
        <w:t>тельных технологий (по выбору).</w:t>
      </w:r>
    </w:p>
    <w:p w14:paraId="6162B9BC" w14:textId="77777777" w:rsidR="00DF6BF1" w:rsidRPr="00160753" w:rsidRDefault="004913A1" w:rsidP="00BE5747">
      <w:pPr>
        <w:shd w:val="clear" w:color="auto" w:fill="FFFFFF"/>
        <w:spacing w:line="276" w:lineRule="auto"/>
        <w:ind w:firstLine="567"/>
        <w:jc w:val="both"/>
        <w:rPr>
          <w:rFonts w:ascii="Arial" w:hAnsi="Arial" w:cs="Arial"/>
          <w:bCs/>
        </w:rPr>
      </w:pPr>
      <w:r w:rsidRPr="00160753">
        <w:rPr>
          <w:rFonts w:ascii="Arial" w:hAnsi="Arial" w:cs="Arial"/>
          <w:bCs/>
        </w:rPr>
        <w:t xml:space="preserve">Программа повышения квалификации состоит из </w:t>
      </w:r>
      <w:r w:rsidR="00F01BE2" w:rsidRPr="00160753">
        <w:rPr>
          <w:rFonts w:ascii="Arial" w:hAnsi="Arial" w:cs="Arial"/>
          <w:bCs/>
        </w:rPr>
        <w:t>3</w:t>
      </w:r>
      <w:r w:rsidRPr="00160753">
        <w:rPr>
          <w:rFonts w:ascii="Arial" w:hAnsi="Arial" w:cs="Arial"/>
          <w:bCs/>
        </w:rPr>
        <w:t xml:space="preserve"> </w:t>
      </w:r>
      <w:r w:rsidR="002755C8" w:rsidRPr="00160753">
        <w:rPr>
          <w:rFonts w:ascii="Arial" w:hAnsi="Arial" w:cs="Arial"/>
          <w:bCs/>
        </w:rPr>
        <w:t>модулей</w:t>
      </w:r>
      <w:r w:rsidR="00DF6BF1" w:rsidRPr="00160753">
        <w:rPr>
          <w:rFonts w:ascii="Arial" w:hAnsi="Arial" w:cs="Arial"/>
          <w:bCs/>
        </w:rPr>
        <w:t xml:space="preserve">: </w:t>
      </w:r>
    </w:p>
    <w:p w14:paraId="237C5224" w14:textId="77777777" w:rsidR="00DF6BF1" w:rsidRPr="00160753" w:rsidRDefault="00F121F1" w:rsidP="00BE5747">
      <w:pPr>
        <w:numPr>
          <w:ilvl w:val="0"/>
          <w:numId w:val="5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rFonts w:ascii="Arial" w:hAnsi="Arial" w:cs="Arial"/>
          <w:bCs/>
        </w:rPr>
      </w:pPr>
      <w:r w:rsidRPr="00160753">
        <w:rPr>
          <w:rFonts w:ascii="Arial" w:hAnsi="Arial" w:cs="Arial"/>
          <w:bCs/>
        </w:rPr>
        <w:lastRenderedPageBreak/>
        <w:t>Изменения нормативных правовых актов Российской Федерации в области несостоятельности (банкротства);</w:t>
      </w:r>
    </w:p>
    <w:p w14:paraId="7367F7AE" w14:textId="77777777" w:rsidR="00F121F1" w:rsidRPr="00160753" w:rsidRDefault="00F01BE2" w:rsidP="00BE5747">
      <w:pPr>
        <w:numPr>
          <w:ilvl w:val="0"/>
          <w:numId w:val="5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rFonts w:ascii="Arial" w:hAnsi="Arial" w:cs="Arial"/>
          <w:bCs/>
        </w:rPr>
      </w:pPr>
      <w:r w:rsidRPr="00160753">
        <w:rPr>
          <w:rFonts w:ascii="Arial" w:hAnsi="Arial" w:cs="Arial"/>
        </w:rPr>
        <w:t>Проведение торгов в электронной форме при продаже имущества должника в деле о несостоятельности (банкротстве)</w:t>
      </w:r>
      <w:r w:rsidR="00F121F1" w:rsidRPr="00160753">
        <w:rPr>
          <w:rFonts w:ascii="Arial" w:hAnsi="Arial" w:cs="Arial"/>
          <w:bCs/>
        </w:rPr>
        <w:t>;</w:t>
      </w:r>
    </w:p>
    <w:p w14:paraId="7695CEC9" w14:textId="77777777" w:rsidR="00F121F1" w:rsidRPr="00160753" w:rsidRDefault="00F121F1" w:rsidP="00BE5747">
      <w:pPr>
        <w:numPr>
          <w:ilvl w:val="0"/>
          <w:numId w:val="5"/>
        </w:numPr>
        <w:shd w:val="clear" w:color="auto" w:fill="FFFFFF"/>
        <w:tabs>
          <w:tab w:val="left" w:pos="851"/>
          <w:tab w:val="left" w:pos="1418"/>
        </w:tabs>
        <w:spacing w:line="276" w:lineRule="auto"/>
        <w:ind w:left="0" w:firstLine="567"/>
        <w:jc w:val="both"/>
        <w:rPr>
          <w:rFonts w:ascii="Arial" w:hAnsi="Arial" w:cs="Arial"/>
          <w:bCs/>
        </w:rPr>
      </w:pPr>
      <w:r w:rsidRPr="00160753">
        <w:rPr>
          <w:rFonts w:ascii="Arial" w:hAnsi="Arial" w:cs="Arial"/>
          <w:bCs/>
        </w:rPr>
        <w:t>Федеральные стандарты профессиональной деятельности арбитражных управля</w:t>
      </w:r>
      <w:r w:rsidR="002755C8" w:rsidRPr="00160753">
        <w:rPr>
          <w:rFonts w:ascii="Arial" w:hAnsi="Arial" w:cs="Arial"/>
          <w:bCs/>
        </w:rPr>
        <w:t xml:space="preserve">ющих и </w:t>
      </w:r>
      <w:r w:rsidRPr="00160753">
        <w:rPr>
          <w:rFonts w:ascii="Arial" w:hAnsi="Arial" w:cs="Arial"/>
          <w:bCs/>
        </w:rPr>
        <w:t>Федеральные стандарты деятельности саморегулируемых организаций арбитражных управляющих.</w:t>
      </w:r>
    </w:p>
    <w:p w14:paraId="6C2AE988" w14:textId="2E41D155" w:rsidR="004913A1" w:rsidRPr="00160753" w:rsidRDefault="00F121F1" w:rsidP="00BE5747">
      <w:pPr>
        <w:shd w:val="clear" w:color="auto" w:fill="FFFFFF"/>
        <w:spacing w:line="276" w:lineRule="auto"/>
        <w:ind w:firstLine="567"/>
        <w:jc w:val="both"/>
        <w:rPr>
          <w:rFonts w:ascii="Arial" w:hAnsi="Arial" w:cs="Arial"/>
          <w:bCs/>
        </w:rPr>
      </w:pPr>
      <w:r w:rsidRPr="00160753">
        <w:rPr>
          <w:rFonts w:ascii="Arial" w:hAnsi="Arial" w:cs="Arial"/>
          <w:bCs/>
        </w:rPr>
        <w:t>С</w:t>
      </w:r>
      <w:r w:rsidR="004913A1" w:rsidRPr="00160753">
        <w:rPr>
          <w:rFonts w:ascii="Arial" w:hAnsi="Arial" w:cs="Arial"/>
          <w:bCs/>
        </w:rPr>
        <w:t xml:space="preserve">одержание </w:t>
      </w:r>
      <w:r w:rsidR="00F01BE2" w:rsidRPr="00160753">
        <w:rPr>
          <w:rFonts w:ascii="Arial" w:hAnsi="Arial" w:cs="Arial"/>
          <w:bCs/>
        </w:rPr>
        <w:t>каждого модуля</w:t>
      </w:r>
      <w:r w:rsidR="004913A1" w:rsidRPr="00160753">
        <w:rPr>
          <w:rFonts w:ascii="Arial" w:hAnsi="Arial" w:cs="Arial"/>
          <w:bCs/>
        </w:rPr>
        <w:t xml:space="preserve"> представлено в плане</w:t>
      </w:r>
      <w:r w:rsidR="008121AC">
        <w:rPr>
          <w:rFonts w:ascii="Arial" w:hAnsi="Arial" w:cs="Arial"/>
          <w:bCs/>
        </w:rPr>
        <w:t xml:space="preserve"> программы.</w:t>
      </w:r>
      <w:r w:rsidR="00516CF3">
        <w:rPr>
          <w:rFonts w:ascii="Arial" w:hAnsi="Arial" w:cs="Arial"/>
          <w:bCs/>
        </w:rPr>
        <w:t xml:space="preserve"> </w:t>
      </w:r>
    </w:p>
    <w:p w14:paraId="454DF1A1" w14:textId="3F584F73" w:rsidR="0001704D" w:rsidRPr="00160753" w:rsidRDefault="0001704D" w:rsidP="00BE5747">
      <w:pPr>
        <w:pStyle w:val="ConsPlusNormal"/>
        <w:spacing w:line="276" w:lineRule="auto"/>
        <w:ind w:firstLine="567"/>
        <w:jc w:val="both"/>
        <w:outlineLvl w:val="1"/>
        <w:rPr>
          <w:bCs/>
          <w:sz w:val="24"/>
          <w:szCs w:val="24"/>
        </w:rPr>
      </w:pPr>
      <w:r w:rsidRPr="00160753">
        <w:rPr>
          <w:bCs/>
          <w:sz w:val="24"/>
          <w:szCs w:val="24"/>
        </w:rPr>
        <w:t>По результатам обучения слушатели проходят итоговую аттестацию - экзамен в форме т</w:t>
      </w:r>
      <w:r w:rsidR="00E254F9">
        <w:rPr>
          <w:bCs/>
          <w:sz w:val="24"/>
          <w:szCs w:val="24"/>
        </w:rPr>
        <w:t>естирования</w:t>
      </w:r>
      <w:r w:rsidR="002434E8" w:rsidRPr="00160753">
        <w:rPr>
          <w:bCs/>
          <w:sz w:val="24"/>
          <w:szCs w:val="24"/>
        </w:rPr>
        <w:t>,</w:t>
      </w:r>
      <w:r w:rsidR="00F819D1" w:rsidRPr="00160753">
        <w:rPr>
          <w:bCs/>
          <w:sz w:val="24"/>
          <w:szCs w:val="24"/>
        </w:rPr>
        <w:t xml:space="preserve"> получают документ о прохождении обучения</w:t>
      </w:r>
      <w:r w:rsidR="00E254F9">
        <w:rPr>
          <w:bCs/>
          <w:sz w:val="24"/>
          <w:szCs w:val="24"/>
        </w:rPr>
        <w:t xml:space="preserve"> - Свидетельство</w:t>
      </w:r>
      <w:r w:rsidR="004913A1" w:rsidRPr="00160753">
        <w:rPr>
          <w:bCs/>
          <w:sz w:val="24"/>
          <w:szCs w:val="24"/>
        </w:rPr>
        <w:t xml:space="preserve"> о повышении квалификации. </w:t>
      </w:r>
    </w:p>
    <w:p w14:paraId="432A0412" w14:textId="77777777" w:rsidR="0044369A" w:rsidRPr="00160753" w:rsidRDefault="0044369A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3DEAEF12" w14:textId="77777777" w:rsidR="004B2BCF" w:rsidRPr="00160753" w:rsidRDefault="004B2BCF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78E258C8" w14:textId="77777777" w:rsidR="004B2BCF" w:rsidRPr="00160753" w:rsidRDefault="004B2BCF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1E74E94B" w14:textId="77777777" w:rsidR="004B2BCF" w:rsidRPr="00160753" w:rsidRDefault="004B2BCF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0626A6CF" w14:textId="77777777" w:rsidR="004B2BCF" w:rsidRPr="00160753" w:rsidRDefault="004B2BCF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13DA0E65" w14:textId="77777777" w:rsidR="004B2BCF" w:rsidRPr="00160753" w:rsidRDefault="004B2BCF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2F66FF33" w14:textId="77777777" w:rsidR="004B2BCF" w:rsidRPr="00160753" w:rsidRDefault="004B2BCF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1D591E72" w14:textId="77777777" w:rsidR="004B2BCF" w:rsidRPr="00160753" w:rsidRDefault="004B2BCF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7EF1C9DC" w14:textId="77777777" w:rsidR="004B2BCF" w:rsidRPr="00160753" w:rsidRDefault="004B2BCF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1CDA03F2" w14:textId="77777777" w:rsidR="004B2BCF" w:rsidRPr="00160753" w:rsidRDefault="004B2BCF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72D61AAD" w14:textId="77777777" w:rsidR="004B2BCF" w:rsidRPr="00160753" w:rsidRDefault="004B2BCF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1ACA4ECB" w14:textId="77777777" w:rsidR="004B2BCF" w:rsidRPr="00160753" w:rsidRDefault="004B2BCF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5E3D839B" w14:textId="77777777" w:rsidR="004B2BCF" w:rsidRPr="00160753" w:rsidRDefault="004B2BCF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78EEC48C" w14:textId="77777777" w:rsidR="004B2BCF" w:rsidRPr="00160753" w:rsidRDefault="004B2BCF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7AF716A2" w14:textId="77777777" w:rsidR="004B2BCF" w:rsidRPr="00160753" w:rsidRDefault="004B2BCF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742C34B7" w14:textId="77777777" w:rsidR="004B2BCF" w:rsidRPr="00160753" w:rsidRDefault="004B2BCF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5EEF5806" w14:textId="77777777" w:rsidR="004B2BCF" w:rsidRPr="00160753" w:rsidRDefault="004B2BCF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1F10CEA6" w14:textId="77777777" w:rsidR="004B2BCF" w:rsidRPr="00160753" w:rsidRDefault="004B2BCF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62D4826E" w14:textId="77777777" w:rsidR="004B2BCF" w:rsidRPr="00160753" w:rsidRDefault="004B2BCF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0D9CA4C9" w14:textId="77777777" w:rsidR="004B2BCF" w:rsidRDefault="004B2BCF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623A766B" w14:textId="77777777" w:rsidR="004E7072" w:rsidRDefault="004E7072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4039D310" w14:textId="77777777" w:rsidR="00E254F9" w:rsidRDefault="00E254F9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0562D9B1" w14:textId="77777777" w:rsidR="00E254F9" w:rsidRDefault="00E254F9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3C461CB7" w14:textId="77777777" w:rsidR="00E254F9" w:rsidRDefault="00E254F9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68C861E8" w14:textId="77777777" w:rsidR="00E254F9" w:rsidRDefault="00E254F9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6A6101C8" w14:textId="77777777" w:rsidR="00E254F9" w:rsidRDefault="00E254F9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268E4334" w14:textId="77777777" w:rsidR="00E254F9" w:rsidRDefault="00E254F9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3AB4EACC" w14:textId="77777777" w:rsidR="00E254F9" w:rsidRDefault="00E254F9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49A063D5" w14:textId="77777777" w:rsidR="00E254F9" w:rsidRDefault="00E254F9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2922C669" w14:textId="77777777" w:rsidR="00E254F9" w:rsidRDefault="00E254F9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3622706E" w14:textId="77777777" w:rsidR="00E254F9" w:rsidRDefault="00E254F9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623FEDF9" w14:textId="77777777" w:rsidR="00E254F9" w:rsidRDefault="00E254F9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49994445" w14:textId="77777777" w:rsidR="00E254F9" w:rsidRDefault="00E254F9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17DCEA9A" w14:textId="77777777" w:rsidR="00E254F9" w:rsidRDefault="00E254F9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1120E021" w14:textId="77777777" w:rsidR="00E254F9" w:rsidRDefault="00E254F9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3542FEB9" w14:textId="77777777" w:rsidR="00E254F9" w:rsidRDefault="00E254F9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6632C38A" w14:textId="77777777" w:rsidR="00E254F9" w:rsidRDefault="00E254F9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44847826" w14:textId="77777777" w:rsidR="00E254F9" w:rsidRDefault="00E254F9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29021CAD" w14:textId="77777777" w:rsidR="00E254F9" w:rsidRDefault="00E254F9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5112EEA4" w14:textId="77777777" w:rsidR="00E254F9" w:rsidRDefault="00E254F9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5E59E297" w14:textId="77777777" w:rsidR="00E254F9" w:rsidRDefault="00E254F9" w:rsidP="00ED4717">
      <w:pPr>
        <w:ind w:firstLine="567"/>
        <w:jc w:val="center"/>
        <w:rPr>
          <w:rFonts w:ascii="Arial" w:hAnsi="Arial" w:cs="Arial"/>
          <w:b/>
          <w:bCs/>
        </w:rPr>
      </w:pPr>
    </w:p>
    <w:p w14:paraId="1CCD5EC5" w14:textId="3883D276" w:rsidR="00EB34A4" w:rsidRPr="00160753" w:rsidRDefault="00516CF3" w:rsidP="00EB34A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ПЛ</w:t>
      </w:r>
      <w:r w:rsidR="00EB34A4" w:rsidRPr="00160753">
        <w:rPr>
          <w:rFonts w:ascii="Arial" w:hAnsi="Arial" w:cs="Arial"/>
          <w:b/>
          <w:bCs/>
          <w:sz w:val="28"/>
          <w:szCs w:val="28"/>
        </w:rPr>
        <w:t>АН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0DB9639E" w14:textId="77777777" w:rsidR="0044087D" w:rsidRPr="00160753" w:rsidRDefault="0044087D" w:rsidP="0044087D">
      <w:pPr>
        <w:jc w:val="center"/>
        <w:rPr>
          <w:rFonts w:ascii="Arial" w:hAnsi="Arial" w:cs="Arial"/>
          <w:b/>
          <w:bCs/>
        </w:rPr>
      </w:pPr>
    </w:p>
    <w:p w14:paraId="1C2F52C8" w14:textId="77777777" w:rsidR="0044087D" w:rsidRPr="00160753" w:rsidRDefault="0044087D" w:rsidP="0044087D">
      <w:pPr>
        <w:jc w:val="center"/>
        <w:rPr>
          <w:rFonts w:ascii="Arial" w:hAnsi="Arial" w:cs="Arial"/>
          <w:b/>
          <w:bCs/>
        </w:rPr>
      </w:pPr>
      <w:r w:rsidRPr="00160753">
        <w:rPr>
          <w:rFonts w:ascii="Arial" w:hAnsi="Arial" w:cs="Arial"/>
          <w:b/>
          <w:bCs/>
        </w:rPr>
        <w:t>программы повышения уровня профессиональной подготовки</w:t>
      </w:r>
    </w:p>
    <w:p w14:paraId="5E8786D7" w14:textId="4E68B84A" w:rsidR="00D27F49" w:rsidRPr="00160753" w:rsidRDefault="0044087D" w:rsidP="0044087D">
      <w:pPr>
        <w:jc w:val="center"/>
        <w:rPr>
          <w:rFonts w:ascii="Arial" w:hAnsi="Arial" w:cs="Arial"/>
          <w:b/>
          <w:bCs/>
        </w:rPr>
      </w:pPr>
      <w:r w:rsidRPr="00160753">
        <w:rPr>
          <w:rFonts w:ascii="Arial" w:hAnsi="Arial" w:cs="Arial"/>
          <w:b/>
          <w:bCs/>
        </w:rPr>
        <w:t>арбитражных управляющих</w:t>
      </w:r>
      <w:r w:rsidR="00A75B1C" w:rsidRPr="00160753">
        <w:rPr>
          <w:rFonts w:ascii="Arial" w:hAnsi="Arial" w:cs="Arial"/>
          <w:b/>
          <w:bCs/>
        </w:rPr>
        <w:t xml:space="preserve"> Ассоциации «МСРО АУ»</w:t>
      </w:r>
    </w:p>
    <w:p w14:paraId="104CCB30" w14:textId="77777777" w:rsidR="0044087D" w:rsidRPr="00160753" w:rsidRDefault="0044087D" w:rsidP="0044087D">
      <w:pPr>
        <w:jc w:val="center"/>
        <w:rPr>
          <w:rFonts w:ascii="Arial" w:hAnsi="Arial" w:cs="Arial"/>
          <w:b/>
          <w:i/>
          <w:u w:val="single"/>
        </w:rPr>
      </w:pPr>
    </w:p>
    <w:p w14:paraId="6D1BA52F" w14:textId="1DBB42FE" w:rsidR="00EF7DA6" w:rsidRPr="00160753" w:rsidRDefault="00EB34A4" w:rsidP="00910C87">
      <w:pPr>
        <w:ind w:left="2835" w:hanging="2835"/>
        <w:jc w:val="both"/>
        <w:rPr>
          <w:rFonts w:ascii="Arial" w:hAnsi="Arial" w:cs="Arial"/>
        </w:rPr>
      </w:pPr>
      <w:r w:rsidRPr="00160753">
        <w:rPr>
          <w:rFonts w:ascii="Arial" w:hAnsi="Arial" w:cs="Arial"/>
        </w:rPr>
        <w:t xml:space="preserve">Цель обучения: </w:t>
      </w:r>
      <w:r w:rsidR="00910C87" w:rsidRPr="00160753">
        <w:rPr>
          <w:rFonts w:ascii="Arial" w:hAnsi="Arial" w:cs="Arial"/>
        </w:rPr>
        <w:tab/>
      </w:r>
      <w:r w:rsidR="00B53F47" w:rsidRPr="00160753">
        <w:rPr>
          <w:rFonts w:ascii="Arial" w:hAnsi="Arial" w:cs="Arial"/>
          <w:bCs/>
        </w:rPr>
        <w:t>повышение уровня профессиональной подготовки арбитра</w:t>
      </w:r>
      <w:r w:rsidR="00B53F47" w:rsidRPr="00160753">
        <w:rPr>
          <w:rFonts w:ascii="Arial" w:hAnsi="Arial" w:cs="Arial"/>
          <w:bCs/>
        </w:rPr>
        <w:t>ж</w:t>
      </w:r>
      <w:r w:rsidR="00B53F47" w:rsidRPr="00160753">
        <w:rPr>
          <w:rFonts w:ascii="Arial" w:hAnsi="Arial" w:cs="Arial"/>
          <w:bCs/>
        </w:rPr>
        <w:t>ных управляющих</w:t>
      </w:r>
      <w:r w:rsidR="006E20DC" w:rsidRPr="00160753">
        <w:rPr>
          <w:rFonts w:ascii="Arial" w:hAnsi="Arial" w:cs="Arial"/>
        </w:rPr>
        <w:t xml:space="preserve">; </w:t>
      </w:r>
      <w:r w:rsidR="00C73BFB" w:rsidRPr="00160753">
        <w:rPr>
          <w:rFonts w:ascii="Arial" w:hAnsi="Arial" w:cs="Arial"/>
          <w:color w:val="373737"/>
        </w:rPr>
        <w:t xml:space="preserve"> </w:t>
      </w:r>
      <w:r w:rsidR="00910C87" w:rsidRPr="00160753">
        <w:rPr>
          <w:rFonts w:ascii="Arial" w:hAnsi="Arial" w:cs="Arial"/>
          <w:color w:val="373737"/>
        </w:rPr>
        <w:t>актуализация</w:t>
      </w:r>
      <w:r w:rsidR="006E20DC" w:rsidRPr="00160753">
        <w:rPr>
          <w:rFonts w:ascii="Arial" w:hAnsi="Arial" w:cs="Arial"/>
          <w:color w:val="373737"/>
        </w:rPr>
        <w:t xml:space="preserve">  профессиональных </w:t>
      </w:r>
      <w:r w:rsidR="00C73BFB" w:rsidRPr="00160753">
        <w:rPr>
          <w:rFonts w:ascii="Arial" w:hAnsi="Arial" w:cs="Arial"/>
          <w:color w:val="373737"/>
        </w:rPr>
        <w:t xml:space="preserve"> знаний</w:t>
      </w:r>
      <w:r w:rsidR="006E20DC" w:rsidRPr="00160753">
        <w:rPr>
          <w:rFonts w:ascii="Arial" w:hAnsi="Arial" w:cs="Arial"/>
          <w:color w:val="373737"/>
        </w:rPr>
        <w:t xml:space="preserve"> в </w:t>
      </w:r>
      <w:r w:rsidR="00B95079" w:rsidRPr="00160753">
        <w:rPr>
          <w:rFonts w:ascii="Arial" w:hAnsi="Arial" w:cs="Arial"/>
          <w:color w:val="373737"/>
        </w:rPr>
        <w:t>соответствии</w:t>
      </w:r>
      <w:r w:rsidR="006E20DC" w:rsidRPr="00160753">
        <w:rPr>
          <w:rFonts w:ascii="Arial" w:hAnsi="Arial" w:cs="Arial"/>
          <w:color w:val="373737"/>
        </w:rPr>
        <w:t xml:space="preserve"> </w:t>
      </w:r>
      <w:r w:rsidR="000C6ECC" w:rsidRPr="00160753">
        <w:rPr>
          <w:rFonts w:ascii="Arial" w:hAnsi="Arial" w:cs="Arial"/>
          <w:color w:val="373737"/>
        </w:rPr>
        <w:t xml:space="preserve"> с изменениями нормативно-</w:t>
      </w:r>
      <w:r w:rsidR="00C73BFB" w:rsidRPr="00160753">
        <w:rPr>
          <w:rFonts w:ascii="Arial" w:hAnsi="Arial" w:cs="Arial"/>
          <w:color w:val="373737"/>
        </w:rPr>
        <w:t>правовых актов Российской Федерации, судебной практи</w:t>
      </w:r>
      <w:r w:rsidR="00B95079" w:rsidRPr="00160753">
        <w:rPr>
          <w:rFonts w:ascii="Arial" w:hAnsi="Arial" w:cs="Arial"/>
          <w:color w:val="373737"/>
        </w:rPr>
        <w:t>ки</w:t>
      </w:r>
      <w:r w:rsidR="00C73BFB" w:rsidRPr="00160753">
        <w:rPr>
          <w:rFonts w:ascii="Arial" w:hAnsi="Arial" w:cs="Arial"/>
          <w:color w:val="373737"/>
        </w:rPr>
        <w:t xml:space="preserve"> рассмотрения дел о несостоятельности (банкротстве)</w:t>
      </w:r>
      <w:r w:rsidR="0044087D" w:rsidRPr="00160753">
        <w:rPr>
          <w:rFonts w:ascii="Arial" w:hAnsi="Arial" w:cs="Arial"/>
          <w:color w:val="373737"/>
        </w:rPr>
        <w:t>, федеральных стандартов профессиональной деятельности арбитражных управляющих и федеральных стандартов деятельности саморегулируемых организаций</w:t>
      </w:r>
      <w:r w:rsidR="002815B8" w:rsidRPr="00160753">
        <w:rPr>
          <w:rFonts w:ascii="Arial" w:hAnsi="Arial" w:cs="Arial"/>
          <w:color w:val="373737"/>
        </w:rPr>
        <w:t xml:space="preserve"> </w:t>
      </w:r>
      <w:r w:rsidR="00B53F47" w:rsidRPr="00160753">
        <w:rPr>
          <w:rFonts w:ascii="Arial" w:hAnsi="Arial" w:cs="Arial"/>
          <w:color w:val="373737"/>
        </w:rPr>
        <w:t xml:space="preserve"> </w:t>
      </w:r>
      <w:r w:rsidR="002B2AAF" w:rsidRPr="00160753">
        <w:rPr>
          <w:rFonts w:ascii="Arial" w:hAnsi="Arial" w:cs="Arial"/>
        </w:rPr>
        <w:t>в соответствии с Федеральным стандартом</w:t>
      </w:r>
      <w:r w:rsidR="00C73BFB" w:rsidRPr="00160753">
        <w:rPr>
          <w:rFonts w:ascii="Arial" w:hAnsi="Arial" w:cs="Arial"/>
          <w:bCs/>
        </w:rPr>
        <w:t xml:space="preserve"> де</w:t>
      </w:r>
      <w:r w:rsidR="00C73BFB" w:rsidRPr="00160753">
        <w:rPr>
          <w:rFonts w:ascii="Arial" w:hAnsi="Arial" w:cs="Arial"/>
          <w:bCs/>
        </w:rPr>
        <w:t>я</w:t>
      </w:r>
      <w:r w:rsidR="00C73BFB" w:rsidRPr="00160753">
        <w:rPr>
          <w:rFonts w:ascii="Arial" w:hAnsi="Arial" w:cs="Arial"/>
          <w:bCs/>
        </w:rPr>
        <w:t>тельности саморегулируемых организаций арбитражных управляющих "Требования к организации повышения уровня профессиональной подготовки арбитражных управляющих"</w:t>
      </w:r>
      <w:r w:rsidR="0089531A" w:rsidRPr="00160753">
        <w:rPr>
          <w:rFonts w:ascii="Arial" w:hAnsi="Arial" w:cs="Arial"/>
        </w:rPr>
        <w:t xml:space="preserve">, утвержденным </w:t>
      </w:r>
      <w:r w:rsidR="00C73BFB" w:rsidRPr="00160753">
        <w:rPr>
          <w:rFonts w:ascii="Arial" w:hAnsi="Arial" w:cs="Arial"/>
        </w:rPr>
        <w:t xml:space="preserve">Приказом </w:t>
      </w:r>
      <w:r w:rsidR="0089531A" w:rsidRPr="00160753">
        <w:rPr>
          <w:rFonts w:ascii="Arial" w:hAnsi="Arial" w:cs="Arial"/>
        </w:rPr>
        <w:t>Министерств</w:t>
      </w:r>
      <w:r w:rsidR="00C73BFB" w:rsidRPr="00160753">
        <w:rPr>
          <w:rFonts w:ascii="Arial" w:hAnsi="Arial" w:cs="Arial"/>
        </w:rPr>
        <w:t>а</w:t>
      </w:r>
      <w:r w:rsidR="0089531A" w:rsidRPr="00160753">
        <w:rPr>
          <w:rFonts w:ascii="Arial" w:hAnsi="Arial" w:cs="Arial"/>
        </w:rPr>
        <w:t xml:space="preserve"> экономического ра</w:t>
      </w:r>
      <w:r w:rsidR="0089531A" w:rsidRPr="00160753">
        <w:rPr>
          <w:rFonts w:ascii="Arial" w:hAnsi="Arial" w:cs="Arial"/>
        </w:rPr>
        <w:t>з</w:t>
      </w:r>
      <w:r w:rsidR="0089531A" w:rsidRPr="00160753">
        <w:rPr>
          <w:rFonts w:ascii="Arial" w:hAnsi="Arial" w:cs="Arial"/>
        </w:rPr>
        <w:t xml:space="preserve">вития </w:t>
      </w:r>
      <w:r w:rsidR="00C73BFB" w:rsidRPr="00160753">
        <w:rPr>
          <w:rFonts w:ascii="Arial" w:hAnsi="Arial" w:cs="Arial"/>
          <w:bCs/>
          <w:color w:val="373737"/>
        </w:rPr>
        <w:t xml:space="preserve">Российской Федерации  от 26 декабря 2013 г. N 786 г. </w:t>
      </w:r>
    </w:p>
    <w:p w14:paraId="4DCA0B1D" w14:textId="77777777" w:rsidR="00910C87" w:rsidRPr="00160753" w:rsidRDefault="00910C87" w:rsidP="00EB34A4">
      <w:pPr>
        <w:rPr>
          <w:rFonts w:ascii="Arial" w:hAnsi="Arial" w:cs="Arial"/>
        </w:rPr>
      </w:pPr>
    </w:p>
    <w:p w14:paraId="589CF77B" w14:textId="59679792" w:rsidR="00EB34A4" w:rsidRPr="00160753" w:rsidRDefault="00EB34A4" w:rsidP="00910C87">
      <w:pPr>
        <w:ind w:left="1560" w:hanging="1560"/>
        <w:rPr>
          <w:rFonts w:ascii="Arial" w:hAnsi="Arial" w:cs="Arial"/>
        </w:rPr>
      </w:pPr>
      <w:r w:rsidRPr="00160753">
        <w:rPr>
          <w:rFonts w:ascii="Arial" w:hAnsi="Arial" w:cs="Arial"/>
        </w:rPr>
        <w:t>Категория слушателей:</w:t>
      </w:r>
      <w:r w:rsidR="00910C87" w:rsidRPr="00160753">
        <w:rPr>
          <w:rFonts w:ascii="Arial" w:hAnsi="Arial" w:cs="Arial"/>
        </w:rPr>
        <w:tab/>
      </w:r>
      <w:r w:rsidRPr="00160753">
        <w:rPr>
          <w:rFonts w:ascii="Arial" w:hAnsi="Arial" w:cs="Arial"/>
        </w:rPr>
        <w:t>арбитражн</w:t>
      </w:r>
      <w:r w:rsidR="004B0D47" w:rsidRPr="00160753">
        <w:rPr>
          <w:rFonts w:ascii="Arial" w:hAnsi="Arial" w:cs="Arial"/>
        </w:rPr>
        <w:t>ые</w:t>
      </w:r>
      <w:r w:rsidRPr="00160753">
        <w:rPr>
          <w:rFonts w:ascii="Arial" w:hAnsi="Arial" w:cs="Arial"/>
        </w:rPr>
        <w:t xml:space="preserve">  управл</w:t>
      </w:r>
      <w:r w:rsidR="004B0D47" w:rsidRPr="00160753">
        <w:rPr>
          <w:rFonts w:ascii="Arial" w:hAnsi="Arial" w:cs="Arial"/>
        </w:rPr>
        <w:t>яющие</w:t>
      </w:r>
      <w:r w:rsidRPr="00160753">
        <w:rPr>
          <w:rFonts w:ascii="Arial" w:hAnsi="Arial" w:cs="Arial"/>
        </w:rPr>
        <w:t>.</w:t>
      </w:r>
    </w:p>
    <w:p w14:paraId="5B194873" w14:textId="77777777" w:rsidR="00910C87" w:rsidRPr="00160753" w:rsidRDefault="00910C87" w:rsidP="00EB34A4">
      <w:pPr>
        <w:rPr>
          <w:rFonts w:ascii="Arial" w:hAnsi="Arial" w:cs="Arial"/>
        </w:rPr>
      </w:pPr>
    </w:p>
    <w:p w14:paraId="18CF09D2" w14:textId="273A9B1E" w:rsidR="00EB34A4" w:rsidRPr="00160753" w:rsidRDefault="00EB34A4" w:rsidP="00EB34A4">
      <w:pPr>
        <w:rPr>
          <w:rFonts w:ascii="Arial" w:hAnsi="Arial" w:cs="Arial"/>
        </w:rPr>
      </w:pPr>
      <w:r w:rsidRPr="00160753">
        <w:rPr>
          <w:rFonts w:ascii="Arial" w:hAnsi="Arial" w:cs="Arial"/>
        </w:rPr>
        <w:t xml:space="preserve">Срок обучения:  </w:t>
      </w:r>
      <w:r w:rsidR="00910C87" w:rsidRPr="00160753">
        <w:rPr>
          <w:rFonts w:ascii="Arial" w:hAnsi="Arial" w:cs="Arial"/>
        </w:rPr>
        <w:tab/>
      </w:r>
      <w:r w:rsidR="00910C87" w:rsidRPr="00160753">
        <w:rPr>
          <w:rFonts w:ascii="Arial" w:hAnsi="Arial" w:cs="Arial"/>
        </w:rPr>
        <w:tab/>
        <w:t>24</w:t>
      </w:r>
      <w:r w:rsidR="004B0D47" w:rsidRPr="00160753">
        <w:rPr>
          <w:rFonts w:ascii="Arial" w:hAnsi="Arial" w:cs="Arial"/>
        </w:rPr>
        <w:t xml:space="preserve"> а</w:t>
      </w:r>
      <w:r w:rsidR="002815B8" w:rsidRPr="00160753">
        <w:rPr>
          <w:rFonts w:ascii="Arial" w:hAnsi="Arial" w:cs="Arial"/>
        </w:rPr>
        <w:t xml:space="preserve">кадемических </w:t>
      </w:r>
      <w:r w:rsidR="004B0D47" w:rsidRPr="00160753">
        <w:rPr>
          <w:rFonts w:ascii="Arial" w:hAnsi="Arial" w:cs="Arial"/>
        </w:rPr>
        <w:t>час</w:t>
      </w:r>
      <w:r w:rsidR="00EF7DA6" w:rsidRPr="00160753">
        <w:rPr>
          <w:rFonts w:ascii="Arial" w:hAnsi="Arial" w:cs="Arial"/>
        </w:rPr>
        <w:t>а</w:t>
      </w:r>
      <w:r w:rsidR="00B95079" w:rsidRPr="00160753">
        <w:rPr>
          <w:rFonts w:ascii="Arial" w:hAnsi="Arial" w:cs="Arial"/>
        </w:rPr>
        <w:t xml:space="preserve"> (6</w:t>
      </w:r>
      <w:r w:rsidR="002815B8" w:rsidRPr="00160753">
        <w:rPr>
          <w:rFonts w:ascii="Arial" w:hAnsi="Arial" w:cs="Arial"/>
        </w:rPr>
        <w:t xml:space="preserve"> дней)</w:t>
      </w:r>
      <w:r w:rsidR="004B0D47" w:rsidRPr="00160753">
        <w:rPr>
          <w:rFonts w:ascii="Arial" w:hAnsi="Arial" w:cs="Arial"/>
        </w:rPr>
        <w:t>.</w:t>
      </w:r>
    </w:p>
    <w:p w14:paraId="2BD48B4C" w14:textId="77777777" w:rsidR="00910C87" w:rsidRPr="00160753" w:rsidRDefault="00910C87" w:rsidP="00910C87">
      <w:pPr>
        <w:ind w:left="2835" w:hanging="2835"/>
        <w:rPr>
          <w:rFonts w:ascii="Arial" w:hAnsi="Arial" w:cs="Arial"/>
        </w:rPr>
      </w:pPr>
    </w:p>
    <w:p w14:paraId="59B8727D" w14:textId="51098573" w:rsidR="00EB34A4" w:rsidRPr="00160753" w:rsidRDefault="00EB34A4" w:rsidP="00137350">
      <w:pPr>
        <w:ind w:left="2835" w:hanging="2835"/>
        <w:rPr>
          <w:rFonts w:ascii="Arial" w:hAnsi="Arial" w:cs="Arial"/>
        </w:rPr>
      </w:pPr>
      <w:r w:rsidRPr="00160753">
        <w:rPr>
          <w:rFonts w:ascii="Arial" w:hAnsi="Arial" w:cs="Arial"/>
        </w:rPr>
        <w:t xml:space="preserve">Форма обучения: </w:t>
      </w:r>
      <w:r w:rsidR="00910C87" w:rsidRPr="00160753">
        <w:rPr>
          <w:rFonts w:ascii="Arial" w:hAnsi="Arial" w:cs="Arial"/>
        </w:rPr>
        <w:tab/>
      </w:r>
      <w:r w:rsidR="00137350">
        <w:rPr>
          <w:rFonts w:ascii="Arial" w:hAnsi="Arial" w:cs="Arial"/>
        </w:rPr>
        <w:t xml:space="preserve">очная, </w:t>
      </w:r>
      <w:r w:rsidR="00673C61" w:rsidRPr="00160753">
        <w:rPr>
          <w:rFonts w:ascii="Arial" w:hAnsi="Arial" w:cs="Arial"/>
        </w:rPr>
        <w:t>заочная</w:t>
      </w:r>
      <w:r w:rsidR="008F2B46" w:rsidRPr="00160753">
        <w:rPr>
          <w:rFonts w:ascii="Arial" w:hAnsi="Arial" w:cs="Arial"/>
        </w:rPr>
        <w:t xml:space="preserve"> с элементами дистанционных образовател</w:t>
      </w:r>
      <w:r w:rsidR="008F2B46" w:rsidRPr="00160753">
        <w:rPr>
          <w:rFonts w:ascii="Arial" w:hAnsi="Arial" w:cs="Arial"/>
        </w:rPr>
        <w:t>ь</w:t>
      </w:r>
      <w:r w:rsidR="008F2B46" w:rsidRPr="00160753">
        <w:rPr>
          <w:rFonts w:ascii="Arial" w:hAnsi="Arial" w:cs="Arial"/>
        </w:rPr>
        <w:t>ных технологий</w:t>
      </w:r>
      <w:r w:rsidR="002815B8" w:rsidRPr="00160753">
        <w:rPr>
          <w:rFonts w:ascii="Arial" w:hAnsi="Arial" w:cs="Arial"/>
        </w:rPr>
        <w:t xml:space="preserve"> (по выбору)</w:t>
      </w:r>
    </w:p>
    <w:p w14:paraId="52CCE542" w14:textId="77777777" w:rsidR="00B95079" w:rsidRPr="00160753" w:rsidRDefault="00B95079" w:rsidP="00910C87">
      <w:pPr>
        <w:ind w:left="2835" w:hanging="3"/>
        <w:rPr>
          <w:rFonts w:ascii="Arial" w:hAnsi="Arial" w:cs="Arial"/>
        </w:rPr>
      </w:pPr>
    </w:p>
    <w:p w14:paraId="140CFDE7" w14:textId="0E5D948F" w:rsidR="00EB34A4" w:rsidRPr="00160753" w:rsidRDefault="00EB34A4" w:rsidP="00EB34A4">
      <w:pPr>
        <w:rPr>
          <w:rFonts w:ascii="Arial" w:hAnsi="Arial" w:cs="Arial"/>
        </w:rPr>
      </w:pPr>
      <w:r w:rsidRPr="00160753">
        <w:rPr>
          <w:rFonts w:ascii="Arial" w:hAnsi="Arial" w:cs="Arial"/>
        </w:rPr>
        <w:t xml:space="preserve">Режим занятий: </w:t>
      </w:r>
      <w:r w:rsidR="00B95079" w:rsidRPr="00160753">
        <w:rPr>
          <w:rFonts w:ascii="Arial" w:hAnsi="Arial" w:cs="Arial"/>
        </w:rPr>
        <w:tab/>
      </w:r>
      <w:r w:rsidR="00B95079" w:rsidRPr="00160753">
        <w:rPr>
          <w:rFonts w:ascii="Arial" w:hAnsi="Arial" w:cs="Arial"/>
        </w:rPr>
        <w:tab/>
      </w:r>
      <w:r w:rsidR="008F2B46" w:rsidRPr="00160753">
        <w:rPr>
          <w:rFonts w:ascii="Arial" w:hAnsi="Arial" w:cs="Arial"/>
        </w:rPr>
        <w:t>4</w:t>
      </w:r>
      <w:r w:rsidRPr="00160753">
        <w:rPr>
          <w:rFonts w:ascii="Arial" w:hAnsi="Arial" w:cs="Arial"/>
        </w:rPr>
        <w:t xml:space="preserve">  час</w:t>
      </w:r>
      <w:r w:rsidR="008F2B46" w:rsidRPr="00160753">
        <w:rPr>
          <w:rFonts w:ascii="Arial" w:hAnsi="Arial" w:cs="Arial"/>
        </w:rPr>
        <w:t>а</w:t>
      </w:r>
      <w:r w:rsidRPr="00160753">
        <w:rPr>
          <w:rFonts w:ascii="Arial" w:hAnsi="Arial" w:cs="Arial"/>
        </w:rPr>
        <w:t xml:space="preserve">  в  день.</w:t>
      </w:r>
    </w:p>
    <w:p w14:paraId="3718F071" w14:textId="77777777" w:rsidR="00B95079" w:rsidRPr="00160753" w:rsidRDefault="00B95079" w:rsidP="00EB34A4">
      <w:pPr>
        <w:rPr>
          <w:rFonts w:ascii="Arial" w:hAnsi="Arial" w:cs="Arial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4547"/>
        <w:gridCol w:w="567"/>
        <w:gridCol w:w="2550"/>
        <w:gridCol w:w="709"/>
        <w:gridCol w:w="567"/>
        <w:gridCol w:w="239"/>
      </w:tblGrid>
      <w:tr w:rsidR="008121AC" w:rsidRPr="00160753" w14:paraId="549F2F56" w14:textId="0B59E23E" w:rsidTr="008121AC">
        <w:trPr>
          <w:gridAfter w:val="1"/>
          <w:wAfter w:w="239" w:type="dxa"/>
          <w:cantSplit/>
          <w:trHeight w:val="443"/>
          <w:tblHeader/>
        </w:trPr>
        <w:tc>
          <w:tcPr>
            <w:tcW w:w="837" w:type="dxa"/>
            <w:vMerge w:val="restart"/>
            <w:shd w:val="clear" w:color="auto" w:fill="auto"/>
            <w:vAlign w:val="center"/>
          </w:tcPr>
          <w:p w14:paraId="7812DB84" w14:textId="6E788994" w:rsidR="008121AC" w:rsidRPr="00160753" w:rsidRDefault="008121AC" w:rsidP="00312104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  <w:r w:rsidRPr="00160753">
              <w:rPr>
                <w:rFonts w:ascii="Arial" w:hAnsi="Arial" w:cs="Arial"/>
                <w:b w:val="0"/>
                <w:color w:val="auto"/>
                <w:szCs w:val="24"/>
              </w:rPr>
              <w:t>№</w:t>
            </w:r>
          </w:p>
          <w:p w14:paraId="0294E9CE" w14:textId="067C59C8" w:rsidR="008121AC" w:rsidRPr="00160753" w:rsidRDefault="008121AC" w:rsidP="00312104">
            <w:pPr>
              <w:jc w:val="center"/>
              <w:rPr>
                <w:rFonts w:ascii="Arial" w:hAnsi="Arial" w:cs="Arial"/>
              </w:rPr>
            </w:pPr>
            <w:proofErr w:type="gramStart"/>
            <w:r w:rsidRPr="00160753">
              <w:rPr>
                <w:rFonts w:ascii="Arial" w:hAnsi="Arial" w:cs="Arial"/>
              </w:rPr>
              <w:t>п</w:t>
            </w:r>
            <w:proofErr w:type="gramEnd"/>
            <w:r w:rsidRPr="00160753">
              <w:rPr>
                <w:rFonts w:ascii="Arial" w:hAnsi="Arial" w:cs="Arial"/>
              </w:rPr>
              <w:t>/п</w:t>
            </w:r>
          </w:p>
        </w:tc>
        <w:tc>
          <w:tcPr>
            <w:tcW w:w="4547" w:type="dxa"/>
            <w:vMerge w:val="restart"/>
            <w:shd w:val="clear" w:color="auto" w:fill="auto"/>
            <w:vAlign w:val="center"/>
          </w:tcPr>
          <w:p w14:paraId="25DA33F1" w14:textId="339C09FA" w:rsidR="008121AC" w:rsidRPr="00160753" w:rsidRDefault="008121AC" w:rsidP="000C6ECC">
            <w:pPr>
              <w:pStyle w:val="a3"/>
              <w:widowControl w:val="0"/>
              <w:rPr>
                <w:rFonts w:ascii="Arial" w:hAnsi="Arial" w:cs="Arial"/>
                <w:b w:val="0"/>
                <w:szCs w:val="24"/>
              </w:rPr>
            </w:pPr>
            <w:r w:rsidRPr="00160753">
              <w:rPr>
                <w:rFonts w:ascii="Arial" w:hAnsi="Arial" w:cs="Arial"/>
                <w:b w:val="0"/>
                <w:color w:val="auto"/>
                <w:szCs w:val="24"/>
              </w:rPr>
              <w:t>Наименование модулей и тем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center"/>
          </w:tcPr>
          <w:p w14:paraId="17DBC221" w14:textId="77777777" w:rsidR="008121AC" w:rsidRPr="00E86101" w:rsidRDefault="008121AC" w:rsidP="002C54F7">
            <w:pPr>
              <w:pStyle w:val="a3"/>
              <w:widowControl w:val="0"/>
              <w:ind w:left="113" w:right="113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550" w:type="dxa"/>
            <w:tcBorders>
              <w:bottom w:val="nil"/>
            </w:tcBorders>
            <w:shd w:val="clear" w:color="auto" w:fill="auto"/>
            <w:vAlign w:val="center"/>
          </w:tcPr>
          <w:p w14:paraId="1A91A9FB" w14:textId="77777777" w:rsidR="008121AC" w:rsidRPr="00E86101" w:rsidRDefault="008121AC" w:rsidP="002C54F7">
            <w:pPr>
              <w:pStyle w:val="a3"/>
              <w:widowControl w:val="0"/>
              <w:ind w:left="113" w:right="113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B56F8" w14:textId="595A76B0" w:rsidR="008121AC" w:rsidRPr="00E86101" w:rsidRDefault="008121AC" w:rsidP="002C54F7">
            <w:pPr>
              <w:pStyle w:val="a3"/>
              <w:widowControl w:val="0"/>
              <w:ind w:left="113" w:right="113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E8610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Форма обуч</w:t>
            </w:r>
            <w:r w:rsidRPr="00E8610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е</w:t>
            </w:r>
            <w:r w:rsidRPr="00E8610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ния</w:t>
            </w:r>
          </w:p>
        </w:tc>
      </w:tr>
      <w:tr w:rsidR="008121AC" w:rsidRPr="00160753" w14:paraId="3D12AD17" w14:textId="64B327DB" w:rsidTr="008121AC">
        <w:trPr>
          <w:gridAfter w:val="1"/>
          <w:wAfter w:w="239" w:type="dxa"/>
          <w:cantSplit/>
          <w:trHeight w:val="1418"/>
          <w:tblHeader/>
        </w:trPr>
        <w:tc>
          <w:tcPr>
            <w:tcW w:w="837" w:type="dxa"/>
            <w:vMerge/>
            <w:shd w:val="clear" w:color="auto" w:fill="auto"/>
            <w:vAlign w:val="center"/>
          </w:tcPr>
          <w:p w14:paraId="79E7C7D6" w14:textId="77777777" w:rsidR="008121AC" w:rsidRPr="00160753" w:rsidRDefault="008121AC" w:rsidP="001A5D25">
            <w:pPr>
              <w:rPr>
                <w:rFonts w:ascii="Arial" w:hAnsi="Arial" w:cs="Arial"/>
              </w:rPr>
            </w:pPr>
          </w:p>
        </w:tc>
        <w:tc>
          <w:tcPr>
            <w:tcW w:w="4547" w:type="dxa"/>
            <w:vMerge/>
            <w:shd w:val="clear" w:color="auto" w:fill="auto"/>
            <w:vAlign w:val="center"/>
          </w:tcPr>
          <w:p w14:paraId="4BEA5587" w14:textId="77777777" w:rsidR="008121AC" w:rsidRPr="00160753" w:rsidRDefault="008121AC" w:rsidP="001A5D2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extDirection w:val="btLr"/>
            <w:vAlign w:val="center"/>
          </w:tcPr>
          <w:p w14:paraId="64C93DB4" w14:textId="7DE98A5F" w:rsidR="008121AC" w:rsidRPr="00E86101" w:rsidRDefault="008121AC" w:rsidP="00F24AFE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E8610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Количество часов</w:t>
            </w:r>
          </w:p>
        </w:tc>
        <w:tc>
          <w:tcPr>
            <w:tcW w:w="2550" w:type="dxa"/>
            <w:tcBorders>
              <w:top w:val="nil"/>
            </w:tcBorders>
            <w:shd w:val="clear" w:color="auto" w:fill="auto"/>
            <w:textDirection w:val="btLr"/>
            <w:vAlign w:val="center"/>
          </w:tcPr>
          <w:p w14:paraId="17511868" w14:textId="036E4A90" w:rsidR="008121AC" w:rsidRPr="00E86101" w:rsidRDefault="008121AC" w:rsidP="00F24AFE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E8610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докладчик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1D22047B" w14:textId="254B83BC" w:rsidR="008121AC" w:rsidRPr="00E86101" w:rsidRDefault="008121AC" w:rsidP="00F24AFE">
            <w:pPr>
              <w:pStyle w:val="a3"/>
              <w:widowControl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86101">
              <w:rPr>
                <w:rFonts w:ascii="Arial" w:hAnsi="Arial" w:cs="Arial"/>
                <w:b w:val="0"/>
                <w:sz w:val="22"/>
                <w:szCs w:val="22"/>
              </w:rPr>
              <w:t>очная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14:paraId="480CDB6B" w14:textId="4588D4B3" w:rsidR="008121AC" w:rsidRPr="00E86101" w:rsidRDefault="008121AC" w:rsidP="00F24AFE">
            <w:pPr>
              <w:pStyle w:val="a3"/>
              <w:widowControl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86101">
              <w:rPr>
                <w:rFonts w:ascii="Arial" w:hAnsi="Arial" w:cs="Arial"/>
                <w:b w:val="0"/>
                <w:sz w:val="22"/>
                <w:szCs w:val="22"/>
              </w:rPr>
              <w:t>заочная</w:t>
            </w:r>
          </w:p>
        </w:tc>
      </w:tr>
      <w:tr w:rsidR="008121AC" w:rsidRPr="00160753" w14:paraId="008232F4" w14:textId="32B9E7A3" w:rsidTr="008121AC">
        <w:trPr>
          <w:gridAfter w:val="1"/>
          <w:wAfter w:w="239" w:type="dxa"/>
          <w:cantSplit/>
          <w:trHeight w:val="503"/>
        </w:trPr>
        <w:tc>
          <w:tcPr>
            <w:tcW w:w="837" w:type="dxa"/>
            <w:shd w:val="clear" w:color="auto" w:fill="CCCCCC"/>
          </w:tcPr>
          <w:p w14:paraId="10F10E56" w14:textId="3D7374F0" w:rsidR="008121AC" w:rsidRPr="00160753" w:rsidRDefault="008121AC" w:rsidP="00312104">
            <w:pPr>
              <w:pStyle w:val="a3"/>
              <w:widowControl w:val="0"/>
              <w:rPr>
                <w:rFonts w:ascii="Arial" w:hAnsi="Arial" w:cs="Arial"/>
                <w:szCs w:val="24"/>
              </w:rPr>
            </w:pPr>
            <w:r w:rsidRPr="00160753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4547" w:type="dxa"/>
            <w:shd w:val="clear" w:color="auto" w:fill="CCCCCC"/>
          </w:tcPr>
          <w:p w14:paraId="0ABFB184" w14:textId="2C42EE10" w:rsidR="008121AC" w:rsidRPr="00160753" w:rsidRDefault="008121AC" w:rsidP="001A5D25">
            <w:pPr>
              <w:pStyle w:val="a3"/>
              <w:widowControl w:val="0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160753">
              <w:rPr>
                <w:rFonts w:ascii="Arial" w:hAnsi="Arial" w:cs="Arial"/>
                <w:szCs w:val="24"/>
              </w:rPr>
              <w:t xml:space="preserve">Модуль </w:t>
            </w:r>
            <w:r w:rsidRPr="00160753">
              <w:rPr>
                <w:rFonts w:ascii="Arial" w:hAnsi="Arial" w:cs="Arial"/>
                <w:szCs w:val="24"/>
                <w:lang w:val="en-US"/>
              </w:rPr>
              <w:t>I</w:t>
            </w:r>
            <w:r w:rsidRPr="00160753">
              <w:rPr>
                <w:rFonts w:ascii="Arial" w:hAnsi="Arial" w:cs="Arial"/>
                <w:szCs w:val="24"/>
              </w:rPr>
              <w:t>. Изменения нормативных правовых актов Российской Фед</w:t>
            </w:r>
            <w:r w:rsidRPr="00160753">
              <w:rPr>
                <w:rFonts w:ascii="Arial" w:hAnsi="Arial" w:cs="Arial"/>
                <w:szCs w:val="24"/>
              </w:rPr>
              <w:t>е</w:t>
            </w:r>
            <w:r w:rsidRPr="00160753">
              <w:rPr>
                <w:rFonts w:ascii="Arial" w:hAnsi="Arial" w:cs="Arial"/>
                <w:szCs w:val="24"/>
              </w:rPr>
              <w:t>рации в области несостоятельн</w:t>
            </w:r>
            <w:r w:rsidRPr="00160753">
              <w:rPr>
                <w:rFonts w:ascii="Arial" w:hAnsi="Arial" w:cs="Arial"/>
                <w:szCs w:val="24"/>
              </w:rPr>
              <w:t>о</w:t>
            </w:r>
            <w:r w:rsidRPr="00160753">
              <w:rPr>
                <w:rFonts w:ascii="Arial" w:hAnsi="Arial" w:cs="Arial"/>
                <w:szCs w:val="24"/>
              </w:rPr>
              <w:t>сти (банкротства)</w:t>
            </w:r>
          </w:p>
        </w:tc>
        <w:tc>
          <w:tcPr>
            <w:tcW w:w="567" w:type="dxa"/>
            <w:shd w:val="clear" w:color="auto" w:fill="CCCCCC"/>
          </w:tcPr>
          <w:p w14:paraId="4FB97A58" w14:textId="6C0E1651" w:rsidR="008121AC" w:rsidRPr="00160753" w:rsidRDefault="008121AC" w:rsidP="001A5D25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</w:rPr>
            </w:pPr>
            <w:r w:rsidRPr="00160753">
              <w:rPr>
                <w:rFonts w:ascii="Arial" w:hAnsi="Arial" w:cs="Arial"/>
                <w:color w:val="auto"/>
                <w:szCs w:val="24"/>
              </w:rPr>
              <w:t>8</w:t>
            </w:r>
          </w:p>
        </w:tc>
        <w:tc>
          <w:tcPr>
            <w:tcW w:w="2550" w:type="dxa"/>
            <w:shd w:val="clear" w:color="auto" w:fill="CCCCCC"/>
          </w:tcPr>
          <w:p w14:paraId="19976840" w14:textId="154AD732" w:rsidR="008121AC" w:rsidRPr="00160753" w:rsidRDefault="008121AC" w:rsidP="001A5D25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709" w:type="dxa"/>
            <w:shd w:val="clear" w:color="auto" w:fill="CCCCCC"/>
          </w:tcPr>
          <w:p w14:paraId="18F4C04E" w14:textId="1EC228E2" w:rsidR="008121AC" w:rsidRPr="00160753" w:rsidRDefault="008121AC" w:rsidP="00312104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567" w:type="dxa"/>
            <w:shd w:val="clear" w:color="auto" w:fill="CCCCCC"/>
          </w:tcPr>
          <w:p w14:paraId="20F8192E" w14:textId="241102DC" w:rsidR="008121AC" w:rsidRPr="00160753" w:rsidRDefault="008121AC" w:rsidP="00312104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8121AC" w:rsidRPr="00160753" w14:paraId="6C6861A2" w14:textId="10C8DC2B" w:rsidTr="008121AC">
        <w:trPr>
          <w:gridAfter w:val="1"/>
          <w:wAfter w:w="239" w:type="dxa"/>
          <w:cantSplit/>
          <w:trHeight w:val="818"/>
        </w:trPr>
        <w:tc>
          <w:tcPr>
            <w:tcW w:w="837" w:type="dxa"/>
            <w:shd w:val="clear" w:color="auto" w:fill="auto"/>
          </w:tcPr>
          <w:p w14:paraId="1DE95A1D" w14:textId="77777777" w:rsidR="008121AC" w:rsidRPr="00160753" w:rsidRDefault="008121AC" w:rsidP="00A654E4">
            <w:pPr>
              <w:pStyle w:val="a3"/>
              <w:widowControl w:val="0"/>
              <w:rPr>
                <w:rFonts w:ascii="Arial" w:hAnsi="Arial" w:cs="Arial"/>
                <w:b w:val="0"/>
                <w:szCs w:val="24"/>
              </w:rPr>
            </w:pPr>
            <w:r w:rsidRPr="00160753">
              <w:rPr>
                <w:rFonts w:ascii="Arial" w:hAnsi="Arial" w:cs="Arial"/>
                <w:b w:val="0"/>
                <w:szCs w:val="24"/>
              </w:rPr>
              <w:t>1.1</w:t>
            </w:r>
          </w:p>
        </w:tc>
        <w:tc>
          <w:tcPr>
            <w:tcW w:w="4547" w:type="dxa"/>
            <w:shd w:val="clear" w:color="auto" w:fill="auto"/>
          </w:tcPr>
          <w:p w14:paraId="309D1806" w14:textId="39D4112C" w:rsidR="008121AC" w:rsidRPr="00160753" w:rsidRDefault="008121AC" w:rsidP="007D6DDA">
            <w:pPr>
              <w:pStyle w:val="a3"/>
              <w:widowControl w:val="0"/>
              <w:jc w:val="both"/>
              <w:rPr>
                <w:rFonts w:ascii="Arial" w:hAnsi="Arial" w:cs="Arial"/>
                <w:b w:val="0"/>
                <w:szCs w:val="24"/>
              </w:rPr>
            </w:pPr>
            <w:r w:rsidRPr="00160753">
              <w:rPr>
                <w:rFonts w:ascii="Arial" w:hAnsi="Arial" w:cs="Arial"/>
                <w:b w:val="0"/>
                <w:szCs w:val="24"/>
              </w:rPr>
              <w:t>Тенденции и перспективы госуда</w:t>
            </w:r>
            <w:r w:rsidRPr="00160753">
              <w:rPr>
                <w:rFonts w:ascii="Arial" w:hAnsi="Arial" w:cs="Arial"/>
                <w:b w:val="0"/>
                <w:szCs w:val="24"/>
              </w:rPr>
              <w:t>р</w:t>
            </w:r>
            <w:r w:rsidRPr="00160753">
              <w:rPr>
                <w:rFonts w:ascii="Arial" w:hAnsi="Arial" w:cs="Arial"/>
                <w:b w:val="0"/>
                <w:szCs w:val="24"/>
              </w:rPr>
              <w:t>ственного регулирования сферы несостоятельности (банкротства). Развитие законодательной базы. И</w:t>
            </w:r>
            <w:r w:rsidRPr="00160753">
              <w:rPr>
                <w:rFonts w:ascii="Arial" w:hAnsi="Arial" w:cs="Arial"/>
                <w:b w:val="0"/>
                <w:szCs w:val="24"/>
              </w:rPr>
              <w:t>з</w:t>
            </w:r>
            <w:r w:rsidRPr="00160753">
              <w:rPr>
                <w:rFonts w:ascii="Arial" w:hAnsi="Arial" w:cs="Arial"/>
                <w:b w:val="0"/>
                <w:szCs w:val="24"/>
              </w:rPr>
              <w:t>менение иных отраслей законод</w:t>
            </w:r>
            <w:r w:rsidRPr="00160753">
              <w:rPr>
                <w:rFonts w:ascii="Arial" w:hAnsi="Arial" w:cs="Arial"/>
                <w:b w:val="0"/>
                <w:szCs w:val="24"/>
              </w:rPr>
              <w:t>а</w:t>
            </w:r>
            <w:r w:rsidRPr="00160753">
              <w:rPr>
                <w:rFonts w:ascii="Arial" w:hAnsi="Arial" w:cs="Arial"/>
                <w:b w:val="0"/>
                <w:szCs w:val="24"/>
              </w:rPr>
              <w:t>тельства в контексте правового рег</w:t>
            </w:r>
            <w:r w:rsidRPr="00160753">
              <w:rPr>
                <w:rFonts w:ascii="Arial" w:hAnsi="Arial" w:cs="Arial"/>
                <w:b w:val="0"/>
                <w:szCs w:val="24"/>
              </w:rPr>
              <w:t>у</w:t>
            </w:r>
            <w:r w:rsidRPr="00160753">
              <w:rPr>
                <w:rFonts w:ascii="Arial" w:hAnsi="Arial" w:cs="Arial"/>
                <w:b w:val="0"/>
                <w:szCs w:val="24"/>
              </w:rPr>
              <w:t>лирования несостоятельности (бан</w:t>
            </w:r>
            <w:r w:rsidRPr="00160753">
              <w:rPr>
                <w:rFonts w:ascii="Arial" w:hAnsi="Arial" w:cs="Arial"/>
                <w:b w:val="0"/>
                <w:szCs w:val="24"/>
              </w:rPr>
              <w:t>к</w:t>
            </w:r>
            <w:r w:rsidRPr="00160753">
              <w:rPr>
                <w:rFonts w:ascii="Arial" w:hAnsi="Arial" w:cs="Arial"/>
                <w:b w:val="0"/>
                <w:szCs w:val="24"/>
              </w:rPr>
              <w:t>ротства).</w:t>
            </w:r>
          </w:p>
        </w:tc>
        <w:tc>
          <w:tcPr>
            <w:tcW w:w="567" w:type="dxa"/>
            <w:shd w:val="clear" w:color="auto" w:fill="auto"/>
          </w:tcPr>
          <w:p w14:paraId="39943B8A" w14:textId="69476953" w:rsidR="008121AC" w:rsidRPr="00160753" w:rsidRDefault="008121AC" w:rsidP="00312104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30BEFEB2" w14:textId="51C1B103" w:rsidR="008121AC" w:rsidRPr="00160753" w:rsidRDefault="008121AC" w:rsidP="00312104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BF68C11" w14:textId="19A728DE" w:rsidR="008121AC" w:rsidRPr="00160753" w:rsidRDefault="008121AC" w:rsidP="00D27F49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  <w:tc>
          <w:tcPr>
            <w:tcW w:w="567" w:type="dxa"/>
          </w:tcPr>
          <w:p w14:paraId="04B3228F" w14:textId="3BA768C5" w:rsidR="008121AC" w:rsidRPr="00160753" w:rsidRDefault="008121AC" w:rsidP="00D27F49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</w:tr>
      <w:tr w:rsidR="008121AC" w:rsidRPr="00160753" w14:paraId="3DC9B7DA" w14:textId="56C9CF07" w:rsidTr="008121AC">
        <w:trPr>
          <w:gridAfter w:val="1"/>
          <w:wAfter w:w="239" w:type="dxa"/>
          <w:cantSplit/>
          <w:trHeight w:val="680"/>
        </w:trPr>
        <w:tc>
          <w:tcPr>
            <w:tcW w:w="837" w:type="dxa"/>
            <w:shd w:val="clear" w:color="auto" w:fill="auto"/>
          </w:tcPr>
          <w:p w14:paraId="1D8BA045" w14:textId="159AD299" w:rsidR="008121AC" w:rsidRPr="00160753" w:rsidRDefault="008121AC" w:rsidP="001A5D25">
            <w:pPr>
              <w:pStyle w:val="a3"/>
              <w:widowControl w:val="0"/>
              <w:rPr>
                <w:rFonts w:ascii="Arial" w:hAnsi="Arial" w:cs="Arial"/>
                <w:b w:val="0"/>
                <w:szCs w:val="24"/>
              </w:rPr>
            </w:pPr>
            <w:r w:rsidRPr="00160753">
              <w:rPr>
                <w:rFonts w:ascii="Arial" w:hAnsi="Arial" w:cs="Arial"/>
                <w:b w:val="0"/>
                <w:szCs w:val="24"/>
              </w:rPr>
              <w:t>1.2</w:t>
            </w:r>
          </w:p>
        </w:tc>
        <w:tc>
          <w:tcPr>
            <w:tcW w:w="4547" w:type="dxa"/>
            <w:shd w:val="clear" w:color="auto" w:fill="auto"/>
          </w:tcPr>
          <w:p w14:paraId="3C9B6602" w14:textId="3A03C90D" w:rsidR="008121AC" w:rsidRPr="00160753" w:rsidRDefault="008121AC" w:rsidP="007D6DDA">
            <w:pPr>
              <w:pStyle w:val="a3"/>
              <w:widowControl w:val="0"/>
              <w:jc w:val="both"/>
              <w:rPr>
                <w:rFonts w:ascii="Arial" w:hAnsi="Arial" w:cs="Arial"/>
                <w:b w:val="0"/>
                <w:szCs w:val="24"/>
                <w:highlight w:val="green"/>
              </w:rPr>
            </w:pPr>
            <w:r w:rsidRPr="00160753">
              <w:rPr>
                <w:rFonts w:ascii="Arial" w:hAnsi="Arial" w:cs="Arial"/>
                <w:b w:val="0"/>
                <w:szCs w:val="24"/>
              </w:rPr>
              <w:t xml:space="preserve">Особенности банкротства граждан. </w:t>
            </w:r>
          </w:p>
        </w:tc>
        <w:tc>
          <w:tcPr>
            <w:tcW w:w="567" w:type="dxa"/>
            <w:shd w:val="clear" w:color="auto" w:fill="auto"/>
          </w:tcPr>
          <w:p w14:paraId="669F4E61" w14:textId="73A09461" w:rsidR="008121AC" w:rsidRPr="00160753" w:rsidRDefault="008121AC" w:rsidP="000E375E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5B2E6F93" w14:textId="0EB0B415" w:rsidR="008121AC" w:rsidRPr="00160753" w:rsidRDefault="008121AC" w:rsidP="000E375E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AEB3E81" w14:textId="3CD77A0E" w:rsidR="008121AC" w:rsidRPr="00160753" w:rsidRDefault="008121AC" w:rsidP="00D27F49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  <w:tc>
          <w:tcPr>
            <w:tcW w:w="567" w:type="dxa"/>
          </w:tcPr>
          <w:p w14:paraId="17181856" w14:textId="206B25E9" w:rsidR="008121AC" w:rsidRPr="00160753" w:rsidRDefault="008121AC" w:rsidP="00D27F49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</w:tr>
      <w:tr w:rsidR="008121AC" w:rsidRPr="00160753" w14:paraId="4B6AAEE4" w14:textId="14C20A5A" w:rsidTr="008121AC">
        <w:trPr>
          <w:gridAfter w:val="1"/>
          <w:wAfter w:w="239" w:type="dxa"/>
          <w:cantSplit/>
          <w:trHeight w:val="77"/>
        </w:trPr>
        <w:tc>
          <w:tcPr>
            <w:tcW w:w="837" w:type="dxa"/>
            <w:shd w:val="clear" w:color="auto" w:fill="auto"/>
          </w:tcPr>
          <w:p w14:paraId="7E9EE9A1" w14:textId="77777777" w:rsidR="008121AC" w:rsidRPr="00160753" w:rsidRDefault="008121AC" w:rsidP="002815B8">
            <w:pPr>
              <w:pStyle w:val="a3"/>
              <w:widowControl w:val="0"/>
              <w:rPr>
                <w:rFonts w:ascii="Arial" w:hAnsi="Arial" w:cs="Arial"/>
                <w:b w:val="0"/>
                <w:szCs w:val="24"/>
              </w:rPr>
            </w:pPr>
            <w:r w:rsidRPr="00160753">
              <w:rPr>
                <w:rFonts w:ascii="Arial" w:hAnsi="Arial" w:cs="Arial"/>
                <w:b w:val="0"/>
                <w:szCs w:val="24"/>
              </w:rPr>
              <w:lastRenderedPageBreak/>
              <w:t>1.3</w:t>
            </w:r>
          </w:p>
        </w:tc>
        <w:tc>
          <w:tcPr>
            <w:tcW w:w="4547" w:type="dxa"/>
            <w:shd w:val="clear" w:color="auto" w:fill="auto"/>
          </w:tcPr>
          <w:p w14:paraId="0731D39C" w14:textId="3FC7B8EC" w:rsidR="008121AC" w:rsidRPr="00160753" w:rsidRDefault="008121AC" w:rsidP="000E375E">
            <w:pPr>
              <w:pStyle w:val="a3"/>
              <w:widowControl w:val="0"/>
              <w:jc w:val="both"/>
              <w:rPr>
                <w:rFonts w:ascii="Arial" w:hAnsi="Arial" w:cs="Arial"/>
                <w:b w:val="0"/>
                <w:szCs w:val="24"/>
              </w:rPr>
            </w:pPr>
            <w:r w:rsidRPr="00160753">
              <w:rPr>
                <w:rFonts w:ascii="Arial" w:hAnsi="Arial" w:cs="Arial"/>
                <w:b w:val="0"/>
                <w:szCs w:val="24"/>
              </w:rPr>
              <w:t>Судебный процесс по рассмотрению обоснованности заявлений о призн</w:t>
            </w:r>
            <w:r w:rsidRPr="00160753">
              <w:rPr>
                <w:rFonts w:ascii="Arial" w:hAnsi="Arial" w:cs="Arial"/>
                <w:b w:val="0"/>
                <w:szCs w:val="24"/>
              </w:rPr>
              <w:t>а</w:t>
            </w:r>
            <w:r w:rsidRPr="00160753">
              <w:rPr>
                <w:rFonts w:ascii="Arial" w:hAnsi="Arial" w:cs="Arial"/>
                <w:b w:val="0"/>
                <w:szCs w:val="24"/>
              </w:rPr>
              <w:t>нии несостоятельным (банкротом) гражданина-должника. Признание гражданина банкротом и введение реализации имущества гражданина.</w:t>
            </w:r>
          </w:p>
        </w:tc>
        <w:tc>
          <w:tcPr>
            <w:tcW w:w="567" w:type="dxa"/>
            <w:shd w:val="clear" w:color="auto" w:fill="auto"/>
          </w:tcPr>
          <w:p w14:paraId="066D3197" w14:textId="72693769" w:rsidR="008121AC" w:rsidRPr="00160753" w:rsidRDefault="008121AC" w:rsidP="00853F81">
            <w:pPr>
              <w:pStyle w:val="a3"/>
              <w:widowControl w:val="0"/>
              <w:jc w:val="left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61985948" w14:textId="2BF94400" w:rsidR="008121AC" w:rsidRPr="00160753" w:rsidRDefault="008121AC" w:rsidP="002815B8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47F86FF" w14:textId="317247C6" w:rsidR="008121AC" w:rsidRPr="00160753" w:rsidRDefault="008121AC" w:rsidP="002815B8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  <w:tc>
          <w:tcPr>
            <w:tcW w:w="567" w:type="dxa"/>
          </w:tcPr>
          <w:p w14:paraId="7313E7AC" w14:textId="499A150A" w:rsidR="008121AC" w:rsidRPr="00160753" w:rsidRDefault="008121AC" w:rsidP="002815B8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</w:tr>
      <w:tr w:rsidR="008121AC" w:rsidRPr="00160753" w14:paraId="2C3912E9" w14:textId="1E53C41E" w:rsidTr="008121AC">
        <w:trPr>
          <w:gridAfter w:val="1"/>
          <w:wAfter w:w="239" w:type="dxa"/>
          <w:cantSplit/>
          <w:trHeight w:val="418"/>
        </w:trPr>
        <w:tc>
          <w:tcPr>
            <w:tcW w:w="837" w:type="dxa"/>
            <w:shd w:val="clear" w:color="auto" w:fill="auto"/>
          </w:tcPr>
          <w:p w14:paraId="00E495C0" w14:textId="6056551A" w:rsidR="008121AC" w:rsidRPr="00160753" w:rsidRDefault="008121AC" w:rsidP="003774B1">
            <w:pPr>
              <w:pStyle w:val="a3"/>
              <w:widowControl w:val="0"/>
              <w:rPr>
                <w:rFonts w:ascii="Arial" w:hAnsi="Arial" w:cs="Arial"/>
                <w:b w:val="0"/>
                <w:szCs w:val="24"/>
              </w:rPr>
            </w:pPr>
            <w:r w:rsidRPr="00160753">
              <w:rPr>
                <w:rFonts w:ascii="Arial" w:hAnsi="Arial" w:cs="Arial"/>
                <w:b w:val="0"/>
                <w:szCs w:val="24"/>
              </w:rPr>
              <w:t>1.4</w:t>
            </w:r>
          </w:p>
        </w:tc>
        <w:tc>
          <w:tcPr>
            <w:tcW w:w="4547" w:type="dxa"/>
            <w:shd w:val="clear" w:color="auto" w:fill="auto"/>
          </w:tcPr>
          <w:p w14:paraId="7865A9F4" w14:textId="64594A89" w:rsidR="008121AC" w:rsidRPr="00160753" w:rsidRDefault="008121AC" w:rsidP="000E375E">
            <w:pPr>
              <w:pStyle w:val="a3"/>
              <w:widowControl w:val="0"/>
              <w:jc w:val="both"/>
              <w:rPr>
                <w:rFonts w:ascii="Arial" w:hAnsi="Arial" w:cs="Arial"/>
                <w:b w:val="0"/>
                <w:szCs w:val="24"/>
              </w:rPr>
            </w:pPr>
            <w:r w:rsidRPr="00160753">
              <w:rPr>
                <w:rFonts w:ascii="Arial" w:hAnsi="Arial" w:cs="Arial"/>
                <w:b w:val="0"/>
                <w:szCs w:val="24"/>
              </w:rPr>
              <w:t>План реструктуризации долгов гра</w:t>
            </w:r>
            <w:r w:rsidRPr="00160753">
              <w:rPr>
                <w:rFonts w:ascii="Arial" w:hAnsi="Arial" w:cs="Arial"/>
                <w:b w:val="0"/>
                <w:szCs w:val="24"/>
              </w:rPr>
              <w:t>ж</w:t>
            </w:r>
            <w:r w:rsidRPr="00160753">
              <w:rPr>
                <w:rFonts w:ascii="Arial" w:hAnsi="Arial" w:cs="Arial"/>
                <w:b w:val="0"/>
                <w:szCs w:val="24"/>
              </w:rPr>
              <w:t>данина (условия применения проц</w:t>
            </w:r>
            <w:r w:rsidRPr="00160753">
              <w:rPr>
                <w:rFonts w:ascii="Arial" w:hAnsi="Arial" w:cs="Arial"/>
                <w:b w:val="0"/>
                <w:szCs w:val="24"/>
              </w:rPr>
              <w:t>е</w:t>
            </w:r>
            <w:r w:rsidRPr="00160753">
              <w:rPr>
                <w:rFonts w:ascii="Arial" w:hAnsi="Arial" w:cs="Arial"/>
                <w:b w:val="0"/>
                <w:szCs w:val="24"/>
              </w:rPr>
              <w:t>дуры, подготовка проекта, порядок принятия решения собранием кред</w:t>
            </w:r>
            <w:r w:rsidRPr="00160753">
              <w:rPr>
                <w:rFonts w:ascii="Arial" w:hAnsi="Arial" w:cs="Arial"/>
                <w:b w:val="0"/>
                <w:szCs w:val="24"/>
              </w:rPr>
              <w:t>и</w:t>
            </w:r>
            <w:r w:rsidRPr="00160753">
              <w:rPr>
                <w:rFonts w:ascii="Arial" w:hAnsi="Arial" w:cs="Arial"/>
                <w:b w:val="0"/>
                <w:szCs w:val="24"/>
              </w:rPr>
              <w:t>торов, утверждение (отказ в утве</w:t>
            </w:r>
            <w:r w:rsidRPr="00160753">
              <w:rPr>
                <w:rFonts w:ascii="Arial" w:hAnsi="Arial" w:cs="Arial"/>
                <w:b w:val="0"/>
                <w:szCs w:val="24"/>
              </w:rPr>
              <w:t>р</w:t>
            </w:r>
            <w:r w:rsidRPr="00160753">
              <w:rPr>
                <w:rFonts w:ascii="Arial" w:hAnsi="Arial" w:cs="Arial"/>
                <w:b w:val="0"/>
                <w:szCs w:val="24"/>
              </w:rPr>
              <w:t>ждении) судом, изменение, отмена и т.п.).</w:t>
            </w:r>
          </w:p>
        </w:tc>
        <w:tc>
          <w:tcPr>
            <w:tcW w:w="567" w:type="dxa"/>
            <w:shd w:val="clear" w:color="auto" w:fill="auto"/>
          </w:tcPr>
          <w:p w14:paraId="06A2DB32" w14:textId="497F9FD2" w:rsidR="008121AC" w:rsidRPr="00160753" w:rsidRDefault="008121AC" w:rsidP="002815B8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6924C490" w14:textId="5CE31223" w:rsidR="008121AC" w:rsidRPr="00160753" w:rsidRDefault="008121AC" w:rsidP="002815B8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7F990E9" w14:textId="22595502" w:rsidR="008121AC" w:rsidRPr="00160753" w:rsidRDefault="008121AC" w:rsidP="002815B8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  <w:tc>
          <w:tcPr>
            <w:tcW w:w="567" w:type="dxa"/>
          </w:tcPr>
          <w:p w14:paraId="0E978087" w14:textId="77777777" w:rsidR="008121AC" w:rsidRPr="00160753" w:rsidRDefault="008121AC" w:rsidP="002815B8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</w:tr>
      <w:tr w:rsidR="008121AC" w:rsidRPr="00160753" w14:paraId="0733B395" w14:textId="28E72A18" w:rsidTr="008121AC">
        <w:trPr>
          <w:gridAfter w:val="1"/>
          <w:wAfter w:w="239" w:type="dxa"/>
          <w:cantSplit/>
          <w:trHeight w:val="418"/>
        </w:trPr>
        <w:tc>
          <w:tcPr>
            <w:tcW w:w="837" w:type="dxa"/>
            <w:shd w:val="clear" w:color="auto" w:fill="auto"/>
          </w:tcPr>
          <w:p w14:paraId="24974D70" w14:textId="77777777" w:rsidR="008121AC" w:rsidRPr="00160753" w:rsidRDefault="008121AC" w:rsidP="006475A9">
            <w:pPr>
              <w:pStyle w:val="a3"/>
              <w:widowControl w:val="0"/>
              <w:rPr>
                <w:rFonts w:ascii="Arial" w:hAnsi="Arial" w:cs="Arial"/>
                <w:b w:val="0"/>
                <w:szCs w:val="24"/>
              </w:rPr>
            </w:pPr>
            <w:r w:rsidRPr="00160753">
              <w:rPr>
                <w:rFonts w:ascii="Arial" w:hAnsi="Arial" w:cs="Arial"/>
                <w:b w:val="0"/>
                <w:szCs w:val="24"/>
              </w:rPr>
              <w:t>1.5</w:t>
            </w:r>
          </w:p>
        </w:tc>
        <w:tc>
          <w:tcPr>
            <w:tcW w:w="4547" w:type="dxa"/>
            <w:shd w:val="clear" w:color="auto" w:fill="auto"/>
          </w:tcPr>
          <w:p w14:paraId="39C3051D" w14:textId="1D59791A" w:rsidR="008121AC" w:rsidRPr="00160753" w:rsidRDefault="008121AC" w:rsidP="000E375E">
            <w:pPr>
              <w:pStyle w:val="a3"/>
              <w:widowControl w:val="0"/>
              <w:jc w:val="both"/>
              <w:rPr>
                <w:rFonts w:ascii="Arial" w:hAnsi="Arial" w:cs="Arial"/>
                <w:b w:val="0"/>
                <w:szCs w:val="24"/>
              </w:rPr>
            </w:pPr>
            <w:r w:rsidRPr="00160753">
              <w:rPr>
                <w:rFonts w:ascii="Arial" w:hAnsi="Arial" w:cs="Arial"/>
                <w:b w:val="0"/>
                <w:szCs w:val="24"/>
              </w:rPr>
              <w:t>Реализация имущества (состав им</w:t>
            </w:r>
            <w:r w:rsidRPr="00160753">
              <w:rPr>
                <w:rFonts w:ascii="Arial" w:hAnsi="Arial" w:cs="Arial"/>
                <w:b w:val="0"/>
                <w:szCs w:val="24"/>
              </w:rPr>
              <w:t>у</w:t>
            </w:r>
            <w:r w:rsidRPr="00160753">
              <w:rPr>
                <w:rFonts w:ascii="Arial" w:hAnsi="Arial" w:cs="Arial"/>
                <w:b w:val="0"/>
                <w:szCs w:val="24"/>
              </w:rPr>
              <w:t>щества, порядок реализации), расч</w:t>
            </w:r>
            <w:r w:rsidRPr="00160753">
              <w:rPr>
                <w:rFonts w:ascii="Arial" w:hAnsi="Arial" w:cs="Arial"/>
                <w:b w:val="0"/>
                <w:szCs w:val="24"/>
              </w:rPr>
              <w:t>е</w:t>
            </w:r>
            <w:r w:rsidRPr="00160753">
              <w:rPr>
                <w:rFonts w:ascii="Arial" w:hAnsi="Arial" w:cs="Arial"/>
                <w:b w:val="0"/>
                <w:szCs w:val="24"/>
              </w:rPr>
              <w:t>ты с кредиторами.</w:t>
            </w:r>
          </w:p>
        </w:tc>
        <w:tc>
          <w:tcPr>
            <w:tcW w:w="567" w:type="dxa"/>
            <w:shd w:val="clear" w:color="auto" w:fill="auto"/>
          </w:tcPr>
          <w:p w14:paraId="4D6910AD" w14:textId="40230BB0" w:rsidR="008121AC" w:rsidRPr="00160753" w:rsidRDefault="008121AC" w:rsidP="006475A9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28C18D3" w14:textId="0E3BBBBC" w:rsidR="008121AC" w:rsidRPr="00160753" w:rsidRDefault="008121AC" w:rsidP="006475A9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9943EA3" w14:textId="581EFBCD" w:rsidR="008121AC" w:rsidRPr="00160753" w:rsidRDefault="008121AC" w:rsidP="006475A9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  <w:tc>
          <w:tcPr>
            <w:tcW w:w="567" w:type="dxa"/>
          </w:tcPr>
          <w:p w14:paraId="4746923E" w14:textId="77777777" w:rsidR="008121AC" w:rsidRPr="00160753" w:rsidRDefault="008121AC" w:rsidP="006475A9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</w:tr>
      <w:tr w:rsidR="008121AC" w:rsidRPr="00160753" w14:paraId="39CFE991" w14:textId="375D723A" w:rsidTr="008121AC">
        <w:trPr>
          <w:gridAfter w:val="1"/>
          <w:wAfter w:w="239" w:type="dxa"/>
          <w:cantSplit/>
          <w:trHeight w:val="418"/>
        </w:trPr>
        <w:tc>
          <w:tcPr>
            <w:tcW w:w="837" w:type="dxa"/>
            <w:shd w:val="clear" w:color="auto" w:fill="auto"/>
          </w:tcPr>
          <w:p w14:paraId="3357DE8A" w14:textId="523916A4" w:rsidR="008121AC" w:rsidRPr="00160753" w:rsidRDefault="008121AC" w:rsidP="006475A9">
            <w:pPr>
              <w:pStyle w:val="a3"/>
              <w:widowControl w:val="0"/>
              <w:rPr>
                <w:rFonts w:ascii="Arial" w:hAnsi="Arial" w:cs="Arial"/>
                <w:b w:val="0"/>
                <w:szCs w:val="24"/>
              </w:rPr>
            </w:pPr>
            <w:r w:rsidRPr="00160753">
              <w:rPr>
                <w:rFonts w:ascii="Arial" w:hAnsi="Arial" w:cs="Arial"/>
                <w:b w:val="0"/>
                <w:szCs w:val="24"/>
              </w:rPr>
              <w:t>1.6</w:t>
            </w:r>
          </w:p>
        </w:tc>
        <w:tc>
          <w:tcPr>
            <w:tcW w:w="4547" w:type="dxa"/>
            <w:shd w:val="clear" w:color="auto" w:fill="auto"/>
          </w:tcPr>
          <w:p w14:paraId="4D012E7F" w14:textId="784034DE" w:rsidR="008121AC" w:rsidRPr="00160753" w:rsidRDefault="008121AC" w:rsidP="000E375E">
            <w:pPr>
              <w:pStyle w:val="a3"/>
              <w:widowControl w:val="0"/>
              <w:jc w:val="both"/>
              <w:rPr>
                <w:rFonts w:ascii="Arial" w:hAnsi="Arial" w:cs="Arial"/>
                <w:b w:val="0"/>
                <w:szCs w:val="24"/>
              </w:rPr>
            </w:pPr>
            <w:r w:rsidRPr="00160753">
              <w:rPr>
                <w:rFonts w:ascii="Arial" w:hAnsi="Arial" w:cs="Arial"/>
                <w:b w:val="0"/>
                <w:szCs w:val="24"/>
              </w:rPr>
              <w:t>Мировое соглашение в деле о бан</w:t>
            </w:r>
            <w:r w:rsidRPr="00160753">
              <w:rPr>
                <w:rFonts w:ascii="Arial" w:hAnsi="Arial" w:cs="Arial"/>
                <w:b w:val="0"/>
                <w:szCs w:val="24"/>
              </w:rPr>
              <w:t>к</w:t>
            </w:r>
            <w:r w:rsidRPr="00160753">
              <w:rPr>
                <w:rFonts w:ascii="Arial" w:hAnsi="Arial" w:cs="Arial"/>
                <w:b w:val="0"/>
                <w:szCs w:val="24"/>
              </w:rPr>
              <w:t>ротстве гражданина. Освобождение от обязательств.</w:t>
            </w:r>
          </w:p>
        </w:tc>
        <w:tc>
          <w:tcPr>
            <w:tcW w:w="567" w:type="dxa"/>
            <w:shd w:val="clear" w:color="auto" w:fill="auto"/>
          </w:tcPr>
          <w:p w14:paraId="41619A39" w14:textId="1B8434F5" w:rsidR="008121AC" w:rsidRPr="00160753" w:rsidRDefault="008121AC" w:rsidP="006475A9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58665F9C" w14:textId="249DC7CE" w:rsidR="008121AC" w:rsidRPr="00160753" w:rsidRDefault="008121AC" w:rsidP="006475A9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A6EDAE1" w14:textId="37AECBA7" w:rsidR="008121AC" w:rsidRPr="00160753" w:rsidRDefault="008121AC" w:rsidP="006475A9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  <w:tc>
          <w:tcPr>
            <w:tcW w:w="567" w:type="dxa"/>
          </w:tcPr>
          <w:p w14:paraId="16F3FD9B" w14:textId="77777777" w:rsidR="008121AC" w:rsidRPr="00160753" w:rsidRDefault="008121AC" w:rsidP="006475A9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</w:tr>
      <w:tr w:rsidR="008121AC" w:rsidRPr="00160753" w14:paraId="4B1F56F8" w14:textId="35EED822" w:rsidTr="008121AC">
        <w:trPr>
          <w:gridAfter w:val="1"/>
          <w:wAfter w:w="239" w:type="dxa"/>
          <w:cantSplit/>
          <w:trHeight w:val="503"/>
        </w:trPr>
        <w:tc>
          <w:tcPr>
            <w:tcW w:w="837" w:type="dxa"/>
            <w:shd w:val="clear" w:color="auto" w:fill="CCCCCC"/>
          </w:tcPr>
          <w:p w14:paraId="657D0FBA" w14:textId="77777777" w:rsidR="008121AC" w:rsidRPr="00160753" w:rsidRDefault="008121AC" w:rsidP="001A5D25">
            <w:pPr>
              <w:pStyle w:val="a3"/>
              <w:widowControl w:val="0"/>
              <w:rPr>
                <w:rFonts w:ascii="Arial" w:hAnsi="Arial" w:cs="Arial"/>
                <w:szCs w:val="24"/>
              </w:rPr>
            </w:pPr>
            <w:r w:rsidRPr="00160753">
              <w:rPr>
                <w:rFonts w:ascii="Arial" w:hAnsi="Arial" w:cs="Arial"/>
                <w:szCs w:val="24"/>
              </w:rPr>
              <w:t>2.</w:t>
            </w:r>
          </w:p>
          <w:p w14:paraId="09D1400B" w14:textId="77777777" w:rsidR="008121AC" w:rsidRPr="00160753" w:rsidRDefault="008121AC" w:rsidP="001A5D25">
            <w:pPr>
              <w:pStyle w:val="a3"/>
              <w:widowContro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4547" w:type="dxa"/>
            <w:shd w:val="clear" w:color="auto" w:fill="CCCCCC"/>
          </w:tcPr>
          <w:p w14:paraId="3B92A7EF" w14:textId="245EB244" w:rsidR="008121AC" w:rsidRPr="00160753" w:rsidRDefault="008121AC" w:rsidP="000E375E">
            <w:pPr>
              <w:pStyle w:val="a3"/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160753">
              <w:rPr>
                <w:rFonts w:ascii="Arial" w:hAnsi="Arial" w:cs="Arial"/>
                <w:szCs w:val="24"/>
              </w:rPr>
              <w:t>Модуль II. Проведение торгов в электронной форме при продаже имущества должника в деле о несостоятельности (банкротстве)</w:t>
            </w:r>
          </w:p>
        </w:tc>
        <w:tc>
          <w:tcPr>
            <w:tcW w:w="567" w:type="dxa"/>
            <w:shd w:val="clear" w:color="auto" w:fill="CCCCCC"/>
          </w:tcPr>
          <w:p w14:paraId="589A36C6" w14:textId="2E8099D7" w:rsidR="008121AC" w:rsidRPr="00160753" w:rsidRDefault="008121AC" w:rsidP="001A5D25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</w:rPr>
            </w:pPr>
            <w:r w:rsidRPr="008121AC">
              <w:rPr>
                <w:rFonts w:ascii="Arial" w:hAnsi="Arial" w:cs="Arial"/>
                <w:color w:val="auto"/>
                <w:szCs w:val="24"/>
              </w:rPr>
              <w:t>8</w:t>
            </w:r>
          </w:p>
        </w:tc>
        <w:tc>
          <w:tcPr>
            <w:tcW w:w="2550" w:type="dxa"/>
            <w:shd w:val="clear" w:color="auto" w:fill="CCCCCC"/>
          </w:tcPr>
          <w:p w14:paraId="3941A806" w14:textId="77777777" w:rsidR="002A7C8F" w:rsidRDefault="002A7C8F" w:rsidP="001A5D25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</w:rPr>
            </w:pPr>
            <w:proofErr w:type="spellStart"/>
            <w:r>
              <w:rPr>
                <w:rFonts w:ascii="Arial" w:hAnsi="Arial" w:cs="Arial"/>
                <w:color w:val="auto"/>
                <w:szCs w:val="24"/>
              </w:rPr>
              <w:t>Слабоденюк</w:t>
            </w:r>
            <w:proofErr w:type="spellEnd"/>
            <w:r>
              <w:rPr>
                <w:rFonts w:ascii="Arial" w:hAnsi="Arial" w:cs="Arial"/>
                <w:color w:val="auto"/>
                <w:szCs w:val="24"/>
              </w:rPr>
              <w:t xml:space="preserve"> </w:t>
            </w:r>
          </w:p>
          <w:p w14:paraId="66C8E305" w14:textId="26D7D19D" w:rsidR="008121AC" w:rsidRDefault="002A7C8F" w:rsidP="001A5D25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Алексей Юрьевич</w:t>
            </w:r>
          </w:p>
          <w:p w14:paraId="55823EAA" w14:textId="77777777" w:rsidR="002A7C8F" w:rsidRDefault="002A7C8F" w:rsidP="001A5D25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</w:rPr>
            </w:pPr>
            <w:proofErr w:type="spellStart"/>
            <w:r>
              <w:rPr>
                <w:rFonts w:ascii="Arial" w:hAnsi="Arial" w:cs="Arial"/>
                <w:color w:val="auto"/>
                <w:szCs w:val="24"/>
              </w:rPr>
              <w:t>Лапич</w:t>
            </w:r>
            <w:proofErr w:type="spellEnd"/>
            <w:r>
              <w:rPr>
                <w:rFonts w:ascii="Arial" w:hAnsi="Arial" w:cs="Arial"/>
                <w:color w:val="auto"/>
                <w:szCs w:val="24"/>
              </w:rPr>
              <w:t xml:space="preserve"> Ром</w:t>
            </w:r>
          </w:p>
          <w:p w14:paraId="2F343A19" w14:textId="00AAF33A" w:rsidR="002A7C8F" w:rsidRPr="00160753" w:rsidRDefault="002A7C8F" w:rsidP="001A5D25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ан Станиславович</w:t>
            </w:r>
          </w:p>
        </w:tc>
        <w:tc>
          <w:tcPr>
            <w:tcW w:w="709" w:type="dxa"/>
            <w:shd w:val="clear" w:color="auto" w:fill="CCCCCC"/>
          </w:tcPr>
          <w:p w14:paraId="01A5A7B4" w14:textId="083844DC" w:rsidR="008121AC" w:rsidRPr="00160753" w:rsidRDefault="008121AC" w:rsidP="001A5D25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567" w:type="dxa"/>
            <w:shd w:val="clear" w:color="auto" w:fill="CCCCCC"/>
          </w:tcPr>
          <w:p w14:paraId="26E663AC" w14:textId="3B767C33" w:rsidR="008121AC" w:rsidRPr="00160753" w:rsidRDefault="008121AC" w:rsidP="001A5D25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8121AC" w:rsidRPr="00160753" w14:paraId="2999916D" w14:textId="32C51DDC" w:rsidTr="008121AC">
        <w:trPr>
          <w:gridAfter w:val="1"/>
          <w:wAfter w:w="239" w:type="dxa"/>
          <w:cantSplit/>
          <w:trHeight w:val="531"/>
        </w:trPr>
        <w:tc>
          <w:tcPr>
            <w:tcW w:w="837" w:type="dxa"/>
            <w:shd w:val="clear" w:color="auto" w:fill="auto"/>
          </w:tcPr>
          <w:p w14:paraId="0C5832E0" w14:textId="77777777" w:rsidR="008121AC" w:rsidRPr="00160753" w:rsidRDefault="008121AC" w:rsidP="00160663">
            <w:pPr>
              <w:pStyle w:val="a3"/>
              <w:widowControl w:val="0"/>
              <w:rPr>
                <w:rFonts w:ascii="Arial" w:hAnsi="Arial" w:cs="Arial"/>
                <w:b w:val="0"/>
                <w:szCs w:val="24"/>
              </w:rPr>
            </w:pPr>
            <w:r w:rsidRPr="00160753">
              <w:rPr>
                <w:rFonts w:ascii="Arial" w:hAnsi="Arial" w:cs="Arial"/>
                <w:b w:val="0"/>
                <w:szCs w:val="24"/>
              </w:rPr>
              <w:t>2.1</w:t>
            </w:r>
          </w:p>
        </w:tc>
        <w:tc>
          <w:tcPr>
            <w:tcW w:w="4547" w:type="dxa"/>
            <w:shd w:val="clear" w:color="auto" w:fill="auto"/>
          </w:tcPr>
          <w:p w14:paraId="5963653D" w14:textId="414EB77E" w:rsidR="008121AC" w:rsidRPr="00160753" w:rsidRDefault="008121AC" w:rsidP="000E375E">
            <w:pPr>
              <w:pStyle w:val="a3"/>
              <w:widowControl w:val="0"/>
              <w:jc w:val="both"/>
              <w:rPr>
                <w:rFonts w:ascii="Arial" w:hAnsi="Arial" w:cs="Arial"/>
                <w:b w:val="0"/>
                <w:szCs w:val="24"/>
              </w:rPr>
            </w:pPr>
            <w:r w:rsidRPr="00160753">
              <w:rPr>
                <w:rFonts w:ascii="Arial" w:hAnsi="Arial" w:cs="Arial"/>
                <w:b w:val="0"/>
                <w:szCs w:val="24"/>
              </w:rPr>
              <w:t>Порядок проведения открытых торгов в электронной форме при продаже имущества (предприятия) должников в ходе процедур, применяемых в д</w:t>
            </w:r>
            <w:r w:rsidRPr="00160753">
              <w:rPr>
                <w:rFonts w:ascii="Arial" w:hAnsi="Arial" w:cs="Arial"/>
                <w:b w:val="0"/>
                <w:szCs w:val="24"/>
              </w:rPr>
              <w:t>е</w:t>
            </w:r>
            <w:r w:rsidRPr="00160753">
              <w:rPr>
                <w:rFonts w:ascii="Arial" w:hAnsi="Arial" w:cs="Arial"/>
                <w:b w:val="0"/>
                <w:szCs w:val="24"/>
              </w:rPr>
              <w:t xml:space="preserve">ле о банкротстве. </w:t>
            </w:r>
          </w:p>
        </w:tc>
        <w:tc>
          <w:tcPr>
            <w:tcW w:w="567" w:type="dxa"/>
            <w:shd w:val="clear" w:color="auto" w:fill="auto"/>
          </w:tcPr>
          <w:p w14:paraId="5F7312BE" w14:textId="39F06290" w:rsidR="008121AC" w:rsidRPr="00160753" w:rsidRDefault="008121AC" w:rsidP="00160663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5CA2DE36" w14:textId="2B899C81" w:rsidR="008121AC" w:rsidRPr="00160753" w:rsidRDefault="008121AC" w:rsidP="00160663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F3399A0" w14:textId="47C799E3" w:rsidR="008121AC" w:rsidRPr="00160753" w:rsidRDefault="008121AC" w:rsidP="00160663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  <w:tc>
          <w:tcPr>
            <w:tcW w:w="567" w:type="dxa"/>
          </w:tcPr>
          <w:p w14:paraId="4F175511" w14:textId="77777777" w:rsidR="008121AC" w:rsidRPr="00160753" w:rsidRDefault="008121AC" w:rsidP="00160663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</w:tr>
      <w:tr w:rsidR="008121AC" w:rsidRPr="00160753" w14:paraId="426BC0F1" w14:textId="76C25749" w:rsidTr="008121AC">
        <w:trPr>
          <w:gridAfter w:val="1"/>
          <w:wAfter w:w="239" w:type="dxa"/>
          <w:cantSplit/>
          <w:trHeight w:val="403"/>
        </w:trPr>
        <w:tc>
          <w:tcPr>
            <w:tcW w:w="837" w:type="dxa"/>
            <w:shd w:val="clear" w:color="auto" w:fill="auto"/>
          </w:tcPr>
          <w:p w14:paraId="200107E9" w14:textId="037DFC64" w:rsidR="008121AC" w:rsidRPr="00160753" w:rsidRDefault="008121AC" w:rsidP="00160663">
            <w:pPr>
              <w:pStyle w:val="a3"/>
              <w:widowControl w:val="0"/>
              <w:rPr>
                <w:rFonts w:ascii="Arial" w:hAnsi="Arial" w:cs="Arial"/>
                <w:b w:val="0"/>
                <w:szCs w:val="24"/>
              </w:rPr>
            </w:pPr>
            <w:r w:rsidRPr="00160753">
              <w:rPr>
                <w:rFonts w:ascii="Arial" w:hAnsi="Arial" w:cs="Arial"/>
                <w:b w:val="0"/>
                <w:szCs w:val="24"/>
              </w:rPr>
              <w:t>2.2</w:t>
            </w:r>
          </w:p>
        </w:tc>
        <w:tc>
          <w:tcPr>
            <w:tcW w:w="4547" w:type="dxa"/>
            <w:shd w:val="clear" w:color="auto" w:fill="auto"/>
          </w:tcPr>
          <w:p w14:paraId="629942E5" w14:textId="196CCA2A" w:rsidR="008121AC" w:rsidRPr="00160753" w:rsidRDefault="008121AC" w:rsidP="007D6DDA">
            <w:pPr>
              <w:pStyle w:val="a3"/>
              <w:widowControl w:val="0"/>
              <w:jc w:val="both"/>
              <w:rPr>
                <w:rFonts w:ascii="Arial" w:hAnsi="Arial" w:cs="Arial"/>
                <w:b w:val="0"/>
                <w:szCs w:val="24"/>
              </w:rPr>
            </w:pPr>
            <w:r w:rsidRPr="00160753">
              <w:rPr>
                <w:rFonts w:ascii="Arial" w:hAnsi="Arial" w:cs="Arial"/>
                <w:b w:val="0"/>
                <w:szCs w:val="24"/>
              </w:rPr>
              <w:t>Требования к электронным площа</w:t>
            </w:r>
            <w:r w:rsidRPr="00160753">
              <w:rPr>
                <w:rFonts w:ascii="Arial" w:hAnsi="Arial" w:cs="Arial"/>
                <w:b w:val="0"/>
                <w:szCs w:val="24"/>
              </w:rPr>
              <w:t>д</w:t>
            </w:r>
            <w:r w:rsidRPr="00160753">
              <w:rPr>
                <w:rFonts w:ascii="Arial" w:hAnsi="Arial" w:cs="Arial"/>
                <w:b w:val="0"/>
                <w:szCs w:val="24"/>
              </w:rPr>
              <w:t>кам. Требования к операторам эле</w:t>
            </w:r>
            <w:r w:rsidRPr="00160753">
              <w:rPr>
                <w:rFonts w:ascii="Arial" w:hAnsi="Arial" w:cs="Arial"/>
                <w:b w:val="0"/>
                <w:szCs w:val="24"/>
              </w:rPr>
              <w:t>к</w:t>
            </w:r>
            <w:r w:rsidRPr="00160753">
              <w:rPr>
                <w:rFonts w:ascii="Arial" w:hAnsi="Arial" w:cs="Arial"/>
                <w:b w:val="0"/>
                <w:szCs w:val="24"/>
              </w:rPr>
              <w:t>тронных площадок.</w:t>
            </w:r>
          </w:p>
        </w:tc>
        <w:tc>
          <w:tcPr>
            <w:tcW w:w="567" w:type="dxa"/>
            <w:shd w:val="clear" w:color="auto" w:fill="auto"/>
          </w:tcPr>
          <w:p w14:paraId="2CA82F72" w14:textId="5601F3B2" w:rsidR="008121AC" w:rsidRPr="00160753" w:rsidRDefault="008121AC" w:rsidP="00160663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B31039A" w14:textId="5945D29C" w:rsidR="008121AC" w:rsidRPr="00160753" w:rsidRDefault="008121AC" w:rsidP="00160663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26406F5" w14:textId="4F677999" w:rsidR="008121AC" w:rsidRPr="00160753" w:rsidRDefault="008121AC" w:rsidP="00160663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  <w:tc>
          <w:tcPr>
            <w:tcW w:w="567" w:type="dxa"/>
          </w:tcPr>
          <w:p w14:paraId="189B8A00" w14:textId="77777777" w:rsidR="008121AC" w:rsidRPr="00160753" w:rsidRDefault="008121AC" w:rsidP="00160663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</w:tr>
      <w:tr w:rsidR="008121AC" w:rsidRPr="00160753" w14:paraId="50899887" w14:textId="71D052A4" w:rsidTr="008121AC">
        <w:trPr>
          <w:gridAfter w:val="1"/>
          <w:wAfter w:w="239" w:type="dxa"/>
          <w:cantSplit/>
          <w:trHeight w:val="77"/>
        </w:trPr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14:paraId="036CD7A5" w14:textId="1348465F" w:rsidR="008121AC" w:rsidRPr="00160753" w:rsidRDefault="008121AC" w:rsidP="001A3535">
            <w:pPr>
              <w:pStyle w:val="a3"/>
              <w:widowControl w:val="0"/>
              <w:rPr>
                <w:rFonts w:ascii="Arial" w:hAnsi="Arial" w:cs="Arial"/>
                <w:b w:val="0"/>
                <w:szCs w:val="24"/>
              </w:rPr>
            </w:pPr>
            <w:r w:rsidRPr="00160753">
              <w:rPr>
                <w:rFonts w:ascii="Arial" w:hAnsi="Arial" w:cs="Arial"/>
                <w:b w:val="0"/>
                <w:szCs w:val="24"/>
              </w:rPr>
              <w:t>2.3</w:t>
            </w:r>
          </w:p>
        </w:tc>
        <w:tc>
          <w:tcPr>
            <w:tcW w:w="4547" w:type="dxa"/>
            <w:tcBorders>
              <w:bottom w:val="single" w:sz="4" w:space="0" w:color="auto"/>
            </w:tcBorders>
            <w:shd w:val="clear" w:color="auto" w:fill="auto"/>
          </w:tcPr>
          <w:p w14:paraId="56AF8A0F" w14:textId="6E0FD8E2" w:rsidR="008121AC" w:rsidRPr="00160753" w:rsidRDefault="008121AC" w:rsidP="009C3926">
            <w:pPr>
              <w:pStyle w:val="a3"/>
              <w:widowControl w:val="0"/>
              <w:jc w:val="both"/>
              <w:rPr>
                <w:rFonts w:ascii="Arial" w:hAnsi="Arial" w:cs="Arial"/>
                <w:b w:val="0"/>
                <w:szCs w:val="24"/>
              </w:rPr>
            </w:pPr>
            <w:r w:rsidRPr="00160753">
              <w:rPr>
                <w:rFonts w:ascii="Arial" w:hAnsi="Arial" w:cs="Arial"/>
                <w:b w:val="0"/>
                <w:szCs w:val="24"/>
              </w:rPr>
              <w:t>Утверждение положения о провед</w:t>
            </w:r>
            <w:r w:rsidRPr="00160753">
              <w:rPr>
                <w:rFonts w:ascii="Arial" w:hAnsi="Arial" w:cs="Arial"/>
                <w:b w:val="0"/>
                <w:szCs w:val="24"/>
              </w:rPr>
              <w:t>е</w:t>
            </w:r>
            <w:r w:rsidRPr="00160753">
              <w:rPr>
                <w:rFonts w:ascii="Arial" w:hAnsi="Arial" w:cs="Arial"/>
                <w:b w:val="0"/>
                <w:szCs w:val="24"/>
              </w:rPr>
              <w:t>нии торгов.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BEB3876" w14:textId="23EED526" w:rsidR="008121AC" w:rsidRPr="00160753" w:rsidRDefault="008121AC" w:rsidP="00702606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14:paraId="19E1D6BE" w14:textId="66AD8B07" w:rsidR="008121AC" w:rsidRPr="00160753" w:rsidRDefault="008121AC" w:rsidP="00702606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7F802A1" w14:textId="4FB0BE25" w:rsidR="008121AC" w:rsidRPr="00160753" w:rsidRDefault="008121AC" w:rsidP="00702606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FFF498C" w14:textId="77777777" w:rsidR="008121AC" w:rsidRPr="00160753" w:rsidRDefault="008121AC" w:rsidP="00702606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</w:tr>
      <w:tr w:rsidR="008121AC" w:rsidRPr="00160753" w14:paraId="109868D3" w14:textId="4F89084C" w:rsidTr="008121AC">
        <w:trPr>
          <w:gridAfter w:val="1"/>
          <w:wAfter w:w="239" w:type="dxa"/>
          <w:cantSplit/>
          <w:trHeight w:val="789"/>
        </w:trPr>
        <w:tc>
          <w:tcPr>
            <w:tcW w:w="837" w:type="dxa"/>
            <w:shd w:val="clear" w:color="auto" w:fill="auto"/>
          </w:tcPr>
          <w:p w14:paraId="535F0642" w14:textId="0F7FA243" w:rsidR="008121AC" w:rsidRPr="00160753" w:rsidRDefault="008121AC" w:rsidP="007D6DDA">
            <w:pPr>
              <w:pStyle w:val="a3"/>
              <w:widowControl w:val="0"/>
              <w:rPr>
                <w:rFonts w:ascii="Arial" w:hAnsi="Arial" w:cs="Arial"/>
                <w:b w:val="0"/>
                <w:szCs w:val="24"/>
              </w:rPr>
            </w:pPr>
            <w:r w:rsidRPr="00160753">
              <w:rPr>
                <w:rFonts w:ascii="Arial" w:hAnsi="Arial" w:cs="Arial"/>
                <w:b w:val="0"/>
                <w:szCs w:val="24"/>
              </w:rPr>
              <w:t>2.4.</w:t>
            </w:r>
          </w:p>
        </w:tc>
        <w:tc>
          <w:tcPr>
            <w:tcW w:w="4547" w:type="dxa"/>
            <w:shd w:val="clear" w:color="auto" w:fill="auto"/>
          </w:tcPr>
          <w:p w14:paraId="2F27227B" w14:textId="16F27219" w:rsidR="008121AC" w:rsidRPr="00160753" w:rsidRDefault="008121AC" w:rsidP="0089531A">
            <w:pPr>
              <w:pStyle w:val="a3"/>
              <w:widowControl w:val="0"/>
              <w:jc w:val="both"/>
              <w:rPr>
                <w:rFonts w:ascii="Arial" w:hAnsi="Arial" w:cs="Arial"/>
                <w:b w:val="0"/>
                <w:szCs w:val="24"/>
              </w:rPr>
            </w:pPr>
            <w:r w:rsidRPr="00160753">
              <w:rPr>
                <w:rFonts w:ascii="Arial" w:hAnsi="Arial" w:cs="Arial"/>
                <w:b w:val="0"/>
                <w:szCs w:val="24"/>
              </w:rPr>
              <w:t>Регистрация на электронной площа</w:t>
            </w:r>
            <w:r w:rsidRPr="00160753">
              <w:rPr>
                <w:rFonts w:ascii="Arial" w:hAnsi="Arial" w:cs="Arial"/>
                <w:b w:val="0"/>
                <w:szCs w:val="24"/>
              </w:rPr>
              <w:t>д</w:t>
            </w:r>
            <w:r w:rsidRPr="00160753">
              <w:rPr>
                <w:rFonts w:ascii="Arial" w:hAnsi="Arial" w:cs="Arial"/>
                <w:b w:val="0"/>
                <w:szCs w:val="24"/>
              </w:rPr>
              <w:t>ке, представление организатором торгов заявок на проведение откр</w:t>
            </w:r>
            <w:r w:rsidRPr="00160753">
              <w:rPr>
                <w:rFonts w:ascii="Arial" w:hAnsi="Arial" w:cs="Arial"/>
                <w:b w:val="0"/>
                <w:szCs w:val="24"/>
              </w:rPr>
              <w:t>ы</w:t>
            </w:r>
            <w:r w:rsidRPr="00160753">
              <w:rPr>
                <w:rFonts w:ascii="Arial" w:hAnsi="Arial" w:cs="Arial"/>
                <w:b w:val="0"/>
                <w:szCs w:val="24"/>
              </w:rPr>
              <w:t>тых торгов, представление заявок на участие в открытых торгах, определ</w:t>
            </w:r>
            <w:r w:rsidRPr="00160753">
              <w:rPr>
                <w:rFonts w:ascii="Arial" w:hAnsi="Arial" w:cs="Arial"/>
                <w:b w:val="0"/>
                <w:szCs w:val="24"/>
              </w:rPr>
              <w:t>е</w:t>
            </w:r>
            <w:r w:rsidRPr="00160753">
              <w:rPr>
                <w:rFonts w:ascii="Arial" w:hAnsi="Arial" w:cs="Arial"/>
                <w:b w:val="0"/>
                <w:szCs w:val="24"/>
              </w:rPr>
              <w:t>ние участников открытых торгов, пр</w:t>
            </w:r>
            <w:r w:rsidRPr="00160753">
              <w:rPr>
                <w:rFonts w:ascii="Arial" w:hAnsi="Arial" w:cs="Arial"/>
                <w:b w:val="0"/>
                <w:szCs w:val="24"/>
              </w:rPr>
              <w:t>о</w:t>
            </w:r>
            <w:r w:rsidRPr="00160753">
              <w:rPr>
                <w:rFonts w:ascii="Arial" w:hAnsi="Arial" w:cs="Arial"/>
                <w:b w:val="0"/>
                <w:szCs w:val="24"/>
              </w:rPr>
              <w:t>ведение открытых торгов, порядок подведения результатов проведения открытых торгов и признания откр</w:t>
            </w:r>
            <w:r w:rsidRPr="00160753">
              <w:rPr>
                <w:rFonts w:ascii="Arial" w:hAnsi="Arial" w:cs="Arial"/>
                <w:b w:val="0"/>
                <w:szCs w:val="24"/>
              </w:rPr>
              <w:t>ы</w:t>
            </w:r>
            <w:r w:rsidRPr="00160753">
              <w:rPr>
                <w:rFonts w:ascii="Arial" w:hAnsi="Arial" w:cs="Arial"/>
                <w:b w:val="0"/>
                <w:szCs w:val="24"/>
              </w:rPr>
              <w:t xml:space="preserve">тых торгов </w:t>
            </w:r>
            <w:proofErr w:type="gramStart"/>
            <w:r w:rsidRPr="00160753">
              <w:rPr>
                <w:rFonts w:ascii="Arial" w:hAnsi="Arial" w:cs="Arial"/>
                <w:b w:val="0"/>
                <w:szCs w:val="24"/>
              </w:rPr>
              <w:t>несостоявшимися</w:t>
            </w:r>
            <w:proofErr w:type="gramEnd"/>
            <w:r w:rsidRPr="00160753">
              <w:rPr>
                <w:rFonts w:ascii="Arial" w:hAnsi="Arial" w:cs="Arial"/>
                <w:b w:val="0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2D21F1F7" w14:textId="1C73D259" w:rsidR="008121AC" w:rsidRPr="00160753" w:rsidRDefault="008121AC" w:rsidP="009C07CB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0A4C525F" w14:textId="2ABB7C03" w:rsidR="008121AC" w:rsidRPr="00160753" w:rsidRDefault="008121AC" w:rsidP="009C07CB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D00BE7C" w14:textId="4A7B69EE" w:rsidR="008121AC" w:rsidRPr="00160753" w:rsidRDefault="008121AC" w:rsidP="009C07CB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  <w:tc>
          <w:tcPr>
            <w:tcW w:w="567" w:type="dxa"/>
          </w:tcPr>
          <w:p w14:paraId="571023A6" w14:textId="77777777" w:rsidR="008121AC" w:rsidRPr="00160753" w:rsidRDefault="008121AC" w:rsidP="009C07CB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</w:tr>
      <w:tr w:rsidR="008121AC" w:rsidRPr="00160753" w14:paraId="7BBB96F9" w14:textId="765AEDCA" w:rsidTr="008121AC">
        <w:trPr>
          <w:gridAfter w:val="1"/>
          <w:wAfter w:w="239" w:type="dxa"/>
          <w:cantSplit/>
          <w:trHeight w:val="503"/>
        </w:trPr>
        <w:tc>
          <w:tcPr>
            <w:tcW w:w="837" w:type="dxa"/>
            <w:shd w:val="clear" w:color="auto" w:fill="CCCCCC"/>
          </w:tcPr>
          <w:p w14:paraId="41FA2EF5" w14:textId="77777777" w:rsidR="008121AC" w:rsidRPr="00160753" w:rsidRDefault="008121AC" w:rsidP="00E303B5">
            <w:pPr>
              <w:pStyle w:val="a3"/>
              <w:widowControl w:val="0"/>
              <w:rPr>
                <w:rFonts w:ascii="Arial" w:hAnsi="Arial" w:cs="Arial"/>
                <w:szCs w:val="24"/>
              </w:rPr>
            </w:pPr>
            <w:r w:rsidRPr="00160753">
              <w:rPr>
                <w:rFonts w:ascii="Arial" w:hAnsi="Arial" w:cs="Arial"/>
                <w:szCs w:val="24"/>
              </w:rPr>
              <w:lastRenderedPageBreak/>
              <w:t>3.</w:t>
            </w:r>
          </w:p>
          <w:p w14:paraId="35E851B5" w14:textId="77777777" w:rsidR="008121AC" w:rsidRPr="00160753" w:rsidRDefault="008121AC" w:rsidP="00E303B5">
            <w:pPr>
              <w:pStyle w:val="a3"/>
              <w:widowControl w:val="0"/>
              <w:rPr>
                <w:rFonts w:ascii="Arial" w:hAnsi="Arial" w:cs="Arial"/>
                <w:szCs w:val="24"/>
              </w:rPr>
            </w:pPr>
          </w:p>
          <w:p w14:paraId="2C936B64" w14:textId="77777777" w:rsidR="008121AC" w:rsidRPr="00160753" w:rsidRDefault="008121AC" w:rsidP="00E303B5">
            <w:pPr>
              <w:pStyle w:val="a3"/>
              <w:widowContro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4547" w:type="dxa"/>
            <w:shd w:val="clear" w:color="auto" w:fill="CCCCCC"/>
          </w:tcPr>
          <w:p w14:paraId="2E8B9E9D" w14:textId="1F9E39C3" w:rsidR="008121AC" w:rsidRPr="00160753" w:rsidRDefault="008121AC" w:rsidP="007D6DDA">
            <w:pPr>
              <w:pStyle w:val="a3"/>
              <w:widowControl w:val="0"/>
              <w:jc w:val="left"/>
              <w:rPr>
                <w:rFonts w:ascii="Arial" w:hAnsi="Arial" w:cs="Arial"/>
                <w:szCs w:val="24"/>
              </w:rPr>
            </w:pPr>
            <w:r w:rsidRPr="00160753">
              <w:rPr>
                <w:rFonts w:ascii="Arial" w:hAnsi="Arial" w:cs="Arial"/>
                <w:szCs w:val="24"/>
              </w:rPr>
              <w:t>Модуль III. Федеральные станда</w:t>
            </w:r>
            <w:r w:rsidRPr="00160753">
              <w:rPr>
                <w:rFonts w:ascii="Arial" w:hAnsi="Arial" w:cs="Arial"/>
                <w:szCs w:val="24"/>
              </w:rPr>
              <w:t>р</w:t>
            </w:r>
            <w:r w:rsidRPr="00160753">
              <w:rPr>
                <w:rFonts w:ascii="Arial" w:hAnsi="Arial" w:cs="Arial"/>
                <w:szCs w:val="24"/>
              </w:rPr>
              <w:t>ты профессиональной деятельн</w:t>
            </w:r>
            <w:r w:rsidRPr="00160753">
              <w:rPr>
                <w:rFonts w:ascii="Arial" w:hAnsi="Arial" w:cs="Arial"/>
                <w:szCs w:val="24"/>
              </w:rPr>
              <w:t>о</w:t>
            </w:r>
            <w:r w:rsidRPr="00160753">
              <w:rPr>
                <w:rFonts w:ascii="Arial" w:hAnsi="Arial" w:cs="Arial"/>
                <w:szCs w:val="24"/>
              </w:rPr>
              <w:t>сти арбитражных управляющих и Федеральные стандарты деятел</w:t>
            </w:r>
            <w:r w:rsidRPr="00160753">
              <w:rPr>
                <w:rFonts w:ascii="Arial" w:hAnsi="Arial" w:cs="Arial"/>
                <w:szCs w:val="24"/>
              </w:rPr>
              <w:t>ь</w:t>
            </w:r>
            <w:r w:rsidRPr="00160753">
              <w:rPr>
                <w:rFonts w:ascii="Arial" w:hAnsi="Arial" w:cs="Arial"/>
                <w:szCs w:val="24"/>
              </w:rPr>
              <w:t>ности саморегулируемых орган</w:t>
            </w:r>
            <w:r w:rsidRPr="00160753">
              <w:rPr>
                <w:rFonts w:ascii="Arial" w:hAnsi="Arial" w:cs="Arial"/>
                <w:szCs w:val="24"/>
              </w:rPr>
              <w:t>и</w:t>
            </w:r>
            <w:r w:rsidRPr="00160753">
              <w:rPr>
                <w:rFonts w:ascii="Arial" w:hAnsi="Arial" w:cs="Arial"/>
                <w:szCs w:val="24"/>
              </w:rPr>
              <w:t>заций арбитражных управляющих.</w:t>
            </w:r>
          </w:p>
        </w:tc>
        <w:tc>
          <w:tcPr>
            <w:tcW w:w="567" w:type="dxa"/>
            <w:shd w:val="clear" w:color="auto" w:fill="CCCCCC"/>
          </w:tcPr>
          <w:p w14:paraId="5F91098B" w14:textId="040CAA2A" w:rsidR="008121AC" w:rsidRPr="00537277" w:rsidRDefault="008121AC" w:rsidP="00E303B5">
            <w:pPr>
              <w:pStyle w:val="a3"/>
              <w:widowControl w:val="0"/>
              <w:rPr>
                <w:rFonts w:ascii="Arial" w:hAnsi="Arial" w:cs="Arial"/>
                <w:color w:val="FF0000"/>
                <w:szCs w:val="24"/>
              </w:rPr>
            </w:pPr>
            <w:r w:rsidRPr="008121AC">
              <w:rPr>
                <w:rFonts w:ascii="Arial" w:hAnsi="Arial" w:cs="Arial"/>
                <w:color w:val="auto"/>
                <w:szCs w:val="24"/>
              </w:rPr>
              <w:t>7</w:t>
            </w:r>
          </w:p>
        </w:tc>
        <w:tc>
          <w:tcPr>
            <w:tcW w:w="2550" w:type="dxa"/>
            <w:shd w:val="clear" w:color="auto" w:fill="CCCCCC"/>
          </w:tcPr>
          <w:p w14:paraId="54BB7699" w14:textId="77777777" w:rsidR="008121AC" w:rsidRDefault="001D50AA" w:rsidP="00E303B5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auto"/>
                <w:szCs w:val="24"/>
              </w:rPr>
              <w:t>Плугатырев</w:t>
            </w:r>
            <w:proofErr w:type="spellEnd"/>
            <w:r>
              <w:rPr>
                <w:rFonts w:ascii="Arial" w:hAnsi="Arial" w:cs="Arial"/>
                <w:b w:val="0"/>
                <w:color w:val="auto"/>
                <w:szCs w:val="24"/>
              </w:rPr>
              <w:t xml:space="preserve"> Ник</w:t>
            </w:r>
            <w:r>
              <w:rPr>
                <w:rFonts w:ascii="Arial" w:hAnsi="Arial" w:cs="Arial"/>
                <w:b w:val="0"/>
                <w:color w:val="auto"/>
                <w:szCs w:val="24"/>
              </w:rPr>
              <w:t>о</w:t>
            </w:r>
            <w:r>
              <w:rPr>
                <w:rFonts w:ascii="Arial" w:hAnsi="Arial" w:cs="Arial"/>
                <w:b w:val="0"/>
                <w:color w:val="auto"/>
                <w:szCs w:val="24"/>
              </w:rPr>
              <w:t>лай Геннадьевич</w:t>
            </w:r>
          </w:p>
          <w:p w14:paraId="36C1B2E9" w14:textId="6A923E49" w:rsidR="001D50AA" w:rsidRDefault="001D50AA" w:rsidP="00E303B5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auto"/>
                <w:szCs w:val="24"/>
              </w:rPr>
              <w:t>Манукян</w:t>
            </w:r>
            <w:proofErr w:type="spellEnd"/>
            <w:r>
              <w:rPr>
                <w:rFonts w:ascii="Arial" w:hAnsi="Arial" w:cs="Arial"/>
                <w:b w:val="0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auto"/>
                <w:szCs w:val="24"/>
              </w:rPr>
              <w:t>Самвел</w:t>
            </w:r>
            <w:proofErr w:type="spellEnd"/>
            <w:r>
              <w:rPr>
                <w:rFonts w:ascii="Arial" w:hAnsi="Arial" w:cs="Arial"/>
                <w:b w:val="0"/>
                <w:color w:val="auto"/>
                <w:szCs w:val="24"/>
              </w:rPr>
              <w:t xml:space="preserve"> Альбертович</w:t>
            </w:r>
          </w:p>
          <w:p w14:paraId="5A281068" w14:textId="504A7D73" w:rsidR="001D50AA" w:rsidRPr="00537277" w:rsidRDefault="001D50AA" w:rsidP="00E303B5">
            <w:pPr>
              <w:pStyle w:val="a3"/>
              <w:widowControl w:val="0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709" w:type="dxa"/>
            <w:shd w:val="clear" w:color="auto" w:fill="CCCCCC"/>
          </w:tcPr>
          <w:p w14:paraId="4E0A49BC" w14:textId="71B65BCC" w:rsidR="008121AC" w:rsidRPr="00160753" w:rsidRDefault="008121AC" w:rsidP="00E303B5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567" w:type="dxa"/>
            <w:shd w:val="clear" w:color="auto" w:fill="CCCCCC"/>
          </w:tcPr>
          <w:p w14:paraId="196149FC" w14:textId="065D9168" w:rsidR="008121AC" w:rsidRPr="00160753" w:rsidRDefault="008121AC" w:rsidP="00E303B5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8121AC" w:rsidRPr="00160753" w14:paraId="3CD1F66B" w14:textId="3062CEB7" w:rsidTr="008121AC">
        <w:trPr>
          <w:gridAfter w:val="1"/>
          <w:wAfter w:w="239" w:type="dxa"/>
          <w:cantSplit/>
          <w:trHeight w:val="185"/>
        </w:trPr>
        <w:tc>
          <w:tcPr>
            <w:tcW w:w="837" w:type="dxa"/>
            <w:shd w:val="clear" w:color="auto" w:fill="auto"/>
          </w:tcPr>
          <w:p w14:paraId="670D7E46" w14:textId="46503D65" w:rsidR="008121AC" w:rsidRPr="00160753" w:rsidRDefault="008121AC" w:rsidP="007D6DDA">
            <w:pPr>
              <w:pStyle w:val="a3"/>
              <w:widowControl w:val="0"/>
              <w:rPr>
                <w:rFonts w:ascii="Arial" w:hAnsi="Arial" w:cs="Arial"/>
                <w:b w:val="0"/>
                <w:szCs w:val="24"/>
              </w:rPr>
            </w:pPr>
            <w:r w:rsidRPr="00160753">
              <w:rPr>
                <w:rFonts w:ascii="Arial" w:hAnsi="Arial" w:cs="Arial"/>
                <w:b w:val="0"/>
                <w:szCs w:val="24"/>
              </w:rPr>
              <w:t>3.1</w:t>
            </w:r>
          </w:p>
        </w:tc>
        <w:tc>
          <w:tcPr>
            <w:tcW w:w="4547" w:type="dxa"/>
            <w:shd w:val="clear" w:color="auto" w:fill="auto"/>
          </w:tcPr>
          <w:p w14:paraId="7885B335" w14:textId="237002C5" w:rsidR="008121AC" w:rsidRPr="00160753" w:rsidRDefault="008121AC" w:rsidP="00A309F2">
            <w:pPr>
              <w:pStyle w:val="a3"/>
              <w:widowControl w:val="0"/>
              <w:jc w:val="both"/>
              <w:rPr>
                <w:rFonts w:ascii="Arial" w:hAnsi="Arial" w:cs="Arial"/>
                <w:b w:val="0"/>
                <w:color w:val="auto"/>
                <w:szCs w:val="24"/>
              </w:rPr>
            </w:pPr>
            <w:r w:rsidRPr="00160753">
              <w:rPr>
                <w:rFonts w:ascii="Arial" w:hAnsi="Arial" w:cs="Arial"/>
                <w:b w:val="0"/>
                <w:color w:val="auto"/>
                <w:szCs w:val="24"/>
              </w:rPr>
              <w:t>Контроль и надзор за деятельностью арбитражного управляющего.</w:t>
            </w:r>
          </w:p>
        </w:tc>
        <w:tc>
          <w:tcPr>
            <w:tcW w:w="567" w:type="dxa"/>
            <w:shd w:val="clear" w:color="auto" w:fill="auto"/>
          </w:tcPr>
          <w:p w14:paraId="6AD9A05F" w14:textId="4760F06E" w:rsidR="008121AC" w:rsidRPr="00160753" w:rsidRDefault="008121AC" w:rsidP="009C07CB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39EA44BD" w14:textId="1ED763D4" w:rsidR="008121AC" w:rsidRPr="00160753" w:rsidRDefault="008121AC" w:rsidP="009C07CB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B5BD39C" w14:textId="20B47E60" w:rsidR="008121AC" w:rsidRPr="00160753" w:rsidRDefault="008121AC" w:rsidP="009C07CB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  <w:tc>
          <w:tcPr>
            <w:tcW w:w="567" w:type="dxa"/>
          </w:tcPr>
          <w:p w14:paraId="59A11CC5" w14:textId="77777777" w:rsidR="008121AC" w:rsidRPr="00160753" w:rsidRDefault="008121AC" w:rsidP="009C07CB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</w:tr>
      <w:tr w:rsidR="008121AC" w:rsidRPr="00160753" w14:paraId="4A2C5190" w14:textId="7810CE99" w:rsidTr="008121AC">
        <w:trPr>
          <w:gridAfter w:val="1"/>
          <w:wAfter w:w="239" w:type="dxa"/>
          <w:cantSplit/>
          <w:trHeight w:val="134"/>
        </w:trPr>
        <w:tc>
          <w:tcPr>
            <w:tcW w:w="837" w:type="dxa"/>
            <w:shd w:val="clear" w:color="auto" w:fill="auto"/>
          </w:tcPr>
          <w:p w14:paraId="2B38EB41" w14:textId="0F5035DE" w:rsidR="008121AC" w:rsidRPr="00160753" w:rsidRDefault="008121AC" w:rsidP="007D6DDA">
            <w:pPr>
              <w:pStyle w:val="a3"/>
              <w:widowControl w:val="0"/>
              <w:rPr>
                <w:rFonts w:ascii="Arial" w:hAnsi="Arial" w:cs="Arial"/>
                <w:b w:val="0"/>
                <w:szCs w:val="24"/>
              </w:rPr>
            </w:pPr>
            <w:r w:rsidRPr="00160753">
              <w:rPr>
                <w:rFonts w:ascii="Arial" w:hAnsi="Arial" w:cs="Arial"/>
                <w:b w:val="0"/>
                <w:szCs w:val="24"/>
              </w:rPr>
              <w:t>3.2</w:t>
            </w:r>
          </w:p>
        </w:tc>
        <w:tc>
          <w:tcPr>
            <w:tcW w:w="4547" w:type="dxa"/>
            <w:shd w:val="clear" w:color="auto" w:fill="auto"/>
          </w:tcPr>
          <w:p w14:paraId="426B05D1" w14:textId="5D0DFF89" w:rsidR="008121AC" w:rsidRPr="00E86101" w:rsidRDefault="008121AC" w:rsidP="007D6DDA">
            <w:pPr>
              <w:pStyle w:val="a3"/>
              <w:widowControl w:val="0"/>
              <w:jc w:val="both"/>
              <w:rPr>
                <w:rFonts w:ascii="Arial" w:hAnsi="Arial" w:cs="Arial"/>
                <w:b w:val="0"/>
                <w:color w:val="auto"/>
                <w:szCs w:val="24"/>
              </w:rPr>
            </w:pPr>
            <w:r w:rsidRPr="00E86101">
              <w:rPr>
                <w:rFonts w:ascii="Arial" w:hAnsi="Arial" w:cs="Arial"/>
                <w:b w:val="0"/>
                <w:color w:val="auto"/>
                <w:szCs w:val="24"/>
              </w:rPr>
              <w:t>Ответственность арбитражного управляющего и СРО. Ответстве</w:t>
            </w:r>
            <w:r w:rsidRPr="00E86101">
              <w:rPr>
                <w:rFonts w:ascii="Arial" w:hAnsi="Arial" w:cs="Arial"/>
                <w:b w:val="0"/>
                <w:color w:val="auto"/>
                <w:szCs w:val="24"/>
              </w:rPr>
              <w:t>н</w:t>
            </w:r>
            <w:r w:rsidRPr="00E86101">
              <w:rPr>
                <w:rFonts w:ascii="Arial" w:hAnsi="Arial" w:cs="Arial"/>
                <w:b w:val="0"/>
                <w:color w:val="auto"/>
                <w:szCs w:val="24"/>
              </w:rPr>
              <w:t>ность арбитражного управляющего. Обжалование действий арбитражных управляющих в деле о банкротстве. Взыскание убытков. Ответственность страховых организаций.</w:t>
            </w:r>
          </w:p>
        </w:tc>
        <w:tc>
          <w:tcPr>
            <w:tcW w:w="567" w:type="dxa"/>
            <w:shd w:val="clear" w:color="auto" w:fill="auto"/>
          </w:tcPr>
          <w:p w14:paraId="1903BE0F" w14:textId="7E6CDC3B" w:rsidR="008121AC" w:rsidRPr="00160753" w:rsidRDefault="008121AC" w:rsidP="009C07CB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3F9EF674" w14:textId="481D7303" w:rsidR="008121AC" w:rsidRPr="00160753" w:rsidRDefault="008121AC" w:rsidP="009C07CB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0619209" w14:textId="6CF497B5" w:rsidR="008121AC" w:rsidRPr="00160753" w:rsidRDefault="008121AC" w:rsidP="009C07CB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  <w:tc>
          <w:tcPr>
            <w:tcW w:w="567" w:type="dxa"/>
          </w:tcPr>
          <w:p w14:paraId="37D2BA6B" w14:textId="77777777" w:rsidR="008121AC" w:rsidRPr="00160753" w:rsidRDefault="008121AC" w:rsidP="009C07CB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</w:tr>
      <w:tr w:rsidR="008121AC" w:rsidRPr="00160753" w14:paraId="13FE4DDE" w14:textId="6C76B619" w:rsidTr="008121AC">
        <w:trPr>
          <w:gridAfter w:val="1"/>
          <w:wAfter w:w="239" w:type="dxa"/>
          <w:cantSplit/>
          <w:trHeight w:val="134"/>
        </w:trPr>
        <w:tc>
          <w:tcPr>
            <w:tcW w:w="837" w:type="dxa"/>
            <w:shd w:val="clear" w:color="auto" w:fill="auto"/>
          </w:tcPr>
          <w:p w14:paraId="7C692CF6" w14:textId="77777777" w:rsidR="008121AC" w:rsidRPr="00160753" w:rsidRDefault="008121AC" w:rsidP="007D6DDA">
            <w:pPr>
              <w:pStyle w:val="a3"/>
              <w:widowContro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4547" w:type="dxa"/>
            <w:shd w:val="clear" w:color="auto" w:fill="auto"/>
          </w:tcPr>
          <w:p w14:paraId="69EECFFA" w14:textId="641F3E46" w:rsidR="008121AC" w:rsidRPr="00E86101" w:rsidRDefault="008121AC" w:rsidP="00BF695E">
            <w:pPr>
              <w:pStyle w:val="a3"/>
              <w:widowControl w:val="0"/>
              <w:jc w:val="both"/>
              <w:rPr>
                <w:rFonts w:ascii="Arial" w:hAnsi="Arial" w:cs="Arial"/>
                <w:b w:val="0"/>
                <w:color w:val="auto"/>
                <w:szCs w:val="24"/>
              </w:rPr>
            </w:pPr>
            <w:r w:rsidRPr="00E86101">
              <w:rPr>
                <w:rFonts w:ascii="Arial" w:hAnsi="Arial" w:cs="Arial"/>
                <w:b w:val="0"/>
                <w:color w:val="auto"/>
                <w:szCs w:val="24"/>
              </w:rPr>
              <w:t>Уполномоченный орган в делах о несостоятельности (банкротстве). Особенности взаимодействия. Обе</w:t>
            </w:r>
            <w:r w:rsidRPr="00E86101">
              <w:rPr>
                <w:rFonts w:ascii="Arial" w:hAnsi="Arial" w:cs="Arial"/>
                <w:b w:val="0"/>
                <w:color w:val="auto"/>
                <w:szCs w:val="24"/>
              </w:rPr>
              <w:t>с</w:t>
            </w:r>
            <w:r w:rsidRPr="00E86101">
              <w:rPr>
                <w:rFonts w:ascii="Arial" w:hAnsi="Arial" w:cs="Arial"/>
                <w:b w:val="0"/>
                <w:color w:val="auto"/>
                <w:szCs w:val="24"/>
              </w:rPr>
              <w:t>печение интересов государства.</w:t>
            </w:r>
          </w:p>
        </w:tc>
        <w:tc>
          <w:tcPr>
            <w:tcW w:w="567" w:type="dxa"/>
            <w:shd w:val="clear" w:color="auto" w:fill="auto"/>
          </w:tcPr>
          <w:p w14:paraId="09AD9858" w14:textId="3149CFC7" w:rsidR="008121AC" w:rsidRPr="00160753" w:rsidRDefault="008121AC" w:rsidP="009C07CB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63BA185F" w14:textId="40BEAF20" w:rsidR="008121AC" w:rsidRPr="00160753" w:rsidRDefault="008121AC" w:rsidP="009C07CB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545DB63" w14:textId="77777777" w:rsidR="008121AC" w:rsidRPr="00160753" w:rsidRDefault="008121AC" w:rsidP="009C07CB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  <w:tc>
          <w:tcPr>
            <w:tcW w:w="567" w:type="dxa"/>
          </w:tcPr>
          <w:p w14:paraId="2134C0F7" w14:textId="77777777" w:rsidR="008121AC" w:rsidRPr="00160753" w:rsidRDefault="008121AC" w:rsidP="009C07CB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</w:tr>
      <w:tr w:rsidR="008121AC" w:rsidRPr="00160753" w14:paraId="125B8FB4" w14:textId="2236B564" w:rsidTr="008121AC">
        <w:trPr>
          <w:gridAfter w:val="1"/>
          <w:wAfter w:w="239" w:type="dxa"/>
          <w:cantSplit/>
          <w:trHeight w:val="185"/>
        </w:trPr>
        <w:tc>
          <w:tcPr>
            <w:tcW w:w="837" w:type="dxa"/>
            <w:shd w:val="clear" w:color="auto" w:fill="auto"/>
          </w:tcPr>
          <w:p w14:paraId="31D8C9F9" w14:textId="77777777" w:rsidR="008121AC" w:rsidRPr="00160753" w:rsidRDefault="008121AC" w:rsidP="00E37DE5">
            <w:pPr>
              <w:pStyle w:val="a3"/>
              <w:widowContro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4547" w:type="dxa"/>
            <w:shd w:val="clear" w:color="auto" w:fill="auto"/>
          </w:tcPr>
          <w:p w14:paraId="64C92999" w14:textId="2F514C26" w:rsidR="008121AC" w:rsidRPr="00E86101" w:rsidRDefault="008121AC" w:rsidP="00231210">
            <w:pPr>
              <w:pStyle w:val="a3"/>
              <w:widowControl w:val="0"/>
              <w:jc w:val="both"/>
              <w:rPr>
                <w:rFonts w:ascii="Arial" w:hAnsi="Arial" w:cs="Arial"/>
                <w:b w:val="0"/>
                <w:color w:val="auto"/>
                <w:szCs w:val="24"/>
              </w:rPr>
            </w:pPr>
            <w:r w:rsidRPr="00E86101">
              <w:rPr>
                <w:rFonts w:ascii="Arial" w:hAnsi="Arial" w:cs="Arial"/>
                <w:b w:val="0"/>
                <w:color w:val="auto"/>
                <w:szCs w:val="24"/>
              </w:rPr>
              <w:t>Основные причины привлечения а</w:t>
            </w:r>
            <w:r w:rsidRPr="00E86101">
              <w:rPr>
                <w:rFonts w:ascii="Arial" w:hAnsi="Arial" w:cs="Arial"/>
                <w:b w:val="0"/>
                <w:color w:val="auto"/>
                <w:szCs w:val="24"/>
              </w:rPr>
              <w:t>р</w:t>
            </w:r>
            <w:r w:rsidRPr="00E86101">
              <w:rPr>
                <w:rFonts w:ascii="Arial" w:hAnsi="Arial" w:cs="Arial"/>
                <w:b w:val="0"/>
                <w:color w:val="auto"/>
                <w:szCs w:val="24"/>
              </w:rPr>
              <w:t>битражных управляющих к админ</w:t>
            </w:r>
            <w:r w:rsidRPr="00E86101">
              <w:rPr>
                <w:rFonts w:ascii="Arial" w:hAnsi="Arial" w:cs="Arial"/>
                <w:b w:val="0"/>
                <w:color w:val="auto"/>
                <w:szCs w:val="24"/>
              </w:rPr>
              <w:t>и</w:t>
            </w:r>
            <w:r w:rsidRPr="00E86101">
              <w:rPr>
                <w:rFonts w:ascii="Arial" w:hAnsi="Arial" w:cs="Arial"/>
                <w:b w:val="0"/>
                <w:color w:val="auto"/>
                <w:szCs w:val="24"/>
              </w:rPr>
              <w:t>стративной ответственности на пр</w:t>
            </w:r>
            <w:r w:rsidRPr="00E86101">
              <w:rPr>
                <w:rFonts w:ascii="Arial" w:hAnsi="Arial" w:cs="Arial"/>
                <w:b w:val="0"/>
                <w:color w:val="auto"/>
                <w:szCs w:val="24"/>
              </w:rPr>
              <w:t>и</w:t>
            </w:r>
            <w:r w:rsidRPr="00E86101">
              <w:rPr>
                <w:rFonts w:ascii="Arial" w:hAnsi="Arial" w:cs="Arial"/>
                <w:b w:val="0"/>
                <w:color w:val="auto"/>
                <w:szCs w:val="24"/>
              </w:rPr>
              <w:t>мере практики Арбитражного суда</w:t>
            </w:r>
          </w:p>
        </w:tc>
        <w:tc>
          <w:tcPr>
            <w:tcW w:w="567" w:type="dxa"/>
            <w:shd w:val="clear" w:color="auto" w:fill="auto"/>
          </w:tcPr>
          <w:p w14:paraId="144DD21D" w14:textId="77B4C102" w:rsidR="008121AC" w:rsidRPr="00160753" w:rsidRDefault="008121AC" w:rsidP="00E37DE5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08825BDC" w14:textId="6ADE3B35" w:rsidR="008121AC" w:rsidRPr="00160753" w:rsidRDefault="008121AC" w:rsidP="00E37DE5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C0AB8AE" w14:textId="77777777" w:rsidR="008121AC" w:rsidRPr="00160753" w:rsidRDefault="008121AC" w:rsidP="00E37DE5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  <w:tc>
          <w:tcPr>
            <w:tcW w:w="567" w:type="dxa"/>
          </w:tcPr>
          <w:p w14:paraId="27D99346" w14:textId="77777777" w:rsidR="008121AC" w:rsidRPr="00160753" w:rsidRDefault="008121AC" w:rsidP="00E37DE5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</w:tr>
      <w:tr w:rsidR="008121AC" w:rsidRPr="00160753" w14:paraId="48B7D6ED" w14:textId="7E0E7A51" w:rsidTr="008121AC">
        <w:trPr>
          <w:gridAfter w:val="1"/>
          <w:wAfter w:w="239" w:type="dxa"/>
          <w:cantSplit/>
          <w:trHeight w:val="702"/>
        </w:trPr>
        <w:tc>
          <w:tcPr>
            <w:tcW w:w="837" w:type="dxa"/>
            <w:shd w:val="clear" w:color="auto" w:fill="auto"/>
          </w:tcPr>
          <w:p w14:paraId="2141E98A" w14:textId="77777777" w:rsidR="008121AC" w:rsidRPr="00160753" w:rsidRDefault="008121AC" w:rsidP="00CF0A8E">
            <w:pPr>
              <w:pStyle w:val="a3"/>
              <w:widowControl w:val="0"/>
              <w:rPr>
                <w:rFonts w:ascii="Arial" w:hAnsi="Arial" w:cs="Arial"/>
                <w:b w:val="0"/>
                <w:szCs w:val="24"/>
              </w:rPr>
            </w:pPr>
            <w:r w:rsidRPr="00160753">
              <w:rPr>
                <w:rFonts w:ascii="Arial" w:hAnsi="Arial" w:cs="Arial"/>
                <w:b w:val="0"/>
                <w:szCs w:val="24"/>
              </w:rPr>
              <w:t>3.3</w:t>
            </w:r>
          </w:p>
        </w:tc>
        <w:tc>
          <w:tcPr>
            <w:tcW w:w="4547" w:type="dxa"/>
            <w:shd w:val="clear" w:color="auto" w:fill="auto"/>
          </w:tcPr>
          <w:p w14:paraId="0BDAB937" w14:textId="40750123" w:rsidR="008121AC" w:rsidRPr="00160753" w:rsidRDefault="008121AC" w:rsidP="00CF0A8E">
            <w:pPr>
              <w:pStyle w:val="a3"/>
              <w:widowControl w:val="0"/>
              <w:jc w:val="both"/>
              <w:rPr>
                <w:rFonts w:ascii="Arial" w:hAnsi="Arial" w:cs="Arial"/>
                <w:b w:val="0"/>
                <w:szCs w:val="24"/>
              </w:rPr>
            </w:pPr>
            <w:r w:rsidRPr="00160753">
              <w:rPr>
                <w:rFonts w:ascii="Arial" w:hAnsi="Arial" w:cs="Arial"/>
                <w:b w:val="0"/>
                <w:color w:val="auto"/>
                <w:szCs w:val="24"/>
              </w:rPr>
              <w:t>Федеральные стандарты професси</w:t>
            </w:r>
            <w:r w:rsidRPr="00160753">
              <w:rPr>
                <w:rFonts w:ascii="Arial" w:hAnsi="Arial" w:cs="Arial"/>
                <w:b w:val="0"/>
                <w:color w:val="auto"/>
                <w:szCs w:val="24"/>
              </w:rPr>
              <w:t>о</w:t>
            </w:r>
            <w:r w:rsidRPr="00160753">
              <w:rPr>
                <w:rFonts w:ascii="Arial" w:hAnsi="Arial" w:cs="Arial"/>
                <w:b w:val="0"/>
                <w:color w:val="auto"/>
                <w:szCs w:val="24"/>
              </w:rPr>
              <w:t>нальной деятельности «Правила в</w:t>
            </w:r>
            <w:r w:rsidRPr="00160753">
              <w:rPr>
                <w:rFonts w:ascii="Arial" w:hAnsi="Arial" w:cs="Arial"/>
                <w:b w:val="0"/>
                <w:color w:val="auto"/>
                <w:szCs w:val="24"/>
              </w:rPr>
              <w:t>е</w:t>
            </w:r>
            <w:r w:rsidRPr="00160753">
              <w:rPr>
                <w:rFonts w:ascii="Arial" w:hAnsi="Arial" w:cs="Arial"/>
                <w:b w:val="0"/>
                <w:color w:val="auto"/>
                <w:szCs w:val="24"/>
              </w:rPr>
              <w:t>дения реестра требований о перед</w:t>
            </w:r>
            <w:r w:rsidRPr="00160753">
              <w:rPr>
                <w:rFonts w:ascii="Arial" w:hAnsi="Arial" w:cs="Arial"/>
                <w:b w:val="0"/>
                <w:color w:val="auto"/>
                <w:szCs w:val="24"/>
              </w:rPr>
              <w:t>а</w:t>
            </w:r>
            <w:r w:rsidRPr="00160753">
              <w:rPr>
                <w:rFonts w:ascii="Arial" w:hAnsi="Arial" w:cs="Arial"/>
                <w:b w:val="0"/>
                <w:color w:val="auto"/>
                <w:szCs w:val="24"/>
              </w:rPr>
              <w:t>че жилых помещений», «Требования саморегулируемой организации а</w:t>
            </w:r>
            <w:r w:rsidRPr="00160753">
              <w:rPr>
                <w:rFonts w:ascii="Arial" w:hAnsi="Arial" w:cs="Arial"/>
                <w:b w:val="0"/>
                <w:color w:val="auto"/>
                <w:szCs w:val="24"/>
              </w:rPr>
              <w:t>р</w:t>
            </w:r>
            <w:r w:rsidRPr="00160753">
              <w:rPr>
                <w:rFonts w:ascii="Arial" w:hAnsi="Arial" w:cs="Arial"/>
                <w:b w:val="0"/>
                <w:color w:val="auto"/>
                <w:szCs w:val="24"/>
              </w:rPr>
              <w:t>битражных управляющих к арбитра</w:t>
            </w:r>
            <w:r w:rsidRPr="00160753">
              <w:rPr>
                <w:rFonts w:ascii="Arial" w:hAnsi="Arial" w:cs="Arial"/>
                <w:b w:val="0"/>
                <w:color w:val="auto"/>
                <w:szCs w:val="24"/>
              </w:rPr>
              <w:t>ж</w:t>
            </w:r>
            <w:r w:rsidRPr="00160753">
              <w:rPr>
                <w:rFonts w:ascii="Arial" w:hAnsi="Arial" w:cs="Arial"/>
                <w:b w:val="0"/>
                <w:color w:val="auto"/>
                <w:szCs w:val="24"/>
              </w:rPr>
              <w:t>ному управляющему по исполнению им обязанности заключить договор обязательного страхования отве</w:t>
            </w:r>
            <w:r w:rsidRPr="00160753">
              <w:rPr>
                <w:rFonts w:ascii="Arial" w:hAnsi="Arial" w:cs="Arial"/>
                <w:b w:val="0"/>
                <w:color w:val="auto"/>
                <w:szCs w:val="24"/>
              </w:rPr>
              <w:t>т</w:t>
            </w:r>
            <w:r w:rsidRPr="00160753">
              <w:rPr>
                <w:rFonts w:ascii="Arial" w:hAnsi="Arial" w:cs="Arial"/>
                <w:b w:val="0"/>
                <w:color w:val="auto"/>
                <w:szCs w:val="24"/>
              </w:rPr>
              <w:t>ственности» и др.</w:t>
            </w:r>
          </w:p>
        </w:tc>
        <w:tc>
          <w:tcPr>
            <w:tcW w:w="567" w:type="dxa"/>
            <w:shd w:val="clear" w:color="auto" w:fill="auto"/>
          </w:tcPr>
          <w:p w14:paraId="5C409A27" w14:textId="555F9086" w:rsidR="008121AC" w:rsidRPr="00160753" w:rsidRDefault="008121AC" w:rsidP="00CF0A8E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3566A0F0" w14:textId="25B79298" w:rsidR="008121AC" w:rsidRPr="00160753" w:rsidRDefault="008121AC" w:rsidP="00CF0A8E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D38D7B4" w14:textId="6C5D6103" w:rsidR="008121AC" w:rsidRPr="00160753" w:rsidRDefault="008121AC" w:rsidP="00CF0A8E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  <w:tc>
          <w:tcPr>
            <w:tcW w:w="567" w:type="dxa"/>
          </w:tcPr>
          <w:p w14:paraId="0C777CE6" w14:textId="77777777" w:rsidR="008121AC" w:rsidRPr="00160753" w:rsidRDefault="008121AC" w:rsidP="00CF0A8E">
            <w:pPr>
              <w:pStyle w:val="a3"/>
              <w:widowControl w:val="0"/>
              <w:rPr>
                <w:rFonts w:ascii="Arial" w:hAnsi="Arial" w:cs="Arial"/>
                <w:b w:val="0"/>
                <w:color w:val="auto"/>
                <w:szCs w:val="24"/>
              </w:rPr>
            </w:pPr>
          </w:p>
        </w:tc>
      </w:tr>
      <w:tr w:rsidR="008121AC" w:rsidRPr="00160753" w14:paraId="64192535" w14:textId="39141D02" w:rsidTr="008121AC">
        <w:trPr>
          <w:cantSplit/>
          <w:trHeight w:val="110"/>
        </w:trPr>
        <w:tc>
          <w:tcPr>
            <w:tcW w:w="5384" w:type="dxa"/>
            <w:gridSpan w:val="2"/>
            <w:shd w:val="clear" w:color="auto" w:fill="auto"/>
          </w:tcPr>
          <w:p w14:paraId="4EE19F02" w14:textId="613A921B" w:rsidR="008121AC" w:rsidRPr="00160753" w:rsidRDefault="008121AC" w:rsidP="009936C3">
            <w:pPr>
              <w:pStyle w:val="a3"/>
              <w:widowControl w:val="0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160753">
              <w:rPr>
                <w:rFonts w:ascii="Arial" w:hAnsi="Arial" w:cs="Arial"/>
                <w:color w:val="auto"/>
                <w:szCs w:val="24"/>
              </w:rPr>
              <w:t>ИТОГО часов теоретической и практич</w:t>
            </w:r>
            <w:r w:rsidRPr="00160753">
              <w:rPr>
                <w:rFonts w:ascii="Arial" w:hAnsi="Arial" w:cs="Arial"/>
                <w:color w:val="auto"/>
                <w:szCs w:val="24"/>
              </w:rPr>
              <w:t>е</w:t>
            </w:r>
            <w:r w:rsidRPr="00160753">
              <w:rPr>
                <w:rFonts w:ascii="Arial" w:hAnsi="Arial" w:cs="Arial"/>
                <w:color w:val="auto"/>
                <w:szCs w:val="24"/>
              </w:rPr>
              <w:t>ской подготовки</w:t>
            </w:r>
          </w:p>
        </w:tc>
        <w:tc>
          <w:tcPr>
            <w:tcW w:w="567" w:type="dxa"/>
            <w:shd w:val="clear" w:color="auto" w:fill="auto"/>
          </w:tcPr>
          <w:p w14:paraId="07A593DD" w14:textId="03087EEB" w:rsidR="008121AC" w:rsidRPr="00160753" w:rsidRDefault="008121AC" w:rsidP="00346BAA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</w:rPr>
            </w:pPr>
            <w:r w:rsidRPr="00160753">
              <w:rPr>
                <w:rFonts w:ascii="Arial" w:hAnsi="Arial" w:cs="Arial"/>
                <w:color w:val="auto"/>
                <w:szCs w:val="24"/>
              </w:rPr>
              <w:t>23</w:t>
            </w:r>
          </w:p>
        </w:tc>
        <w:tc>
          <w:tcPr>
            <w:tcW w:w="2550" w:type="dxa"/>
            <w:shd w:val="clear" w:color="auto" w:fill="auto"/>
          </w:tcPr>
          <w:p w14:paraId="76264BCA" w14:textId="0E7F90E9" w:rsidR="008121AC" w:rsidRPr="00160753" w:rsidRDefault="008121AC" w:rsidP="009C07CB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63681AA" w14:textId="7BECA3EE" w:rsidR="008121AC" w:rsidRPr="00160753" w:rsidRDefault="008121AC" w:rsidP="001A5D25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567" w:type="dxa"/>
          </w:tcPr>
          <w:p w14:paraId="2805B36A" w14:textId="77777777" w:rsidR="008121AC" w:rsidRPr="00160753" w:rsidRDefault="008121AC" w:rsidP="001A5D25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</w:tcPr>
          <w:p w14:paraId="53A99ACF" w14:textId="77777777" w:rsidR="008121AC" w:rsidRPr="00160753" w:rsidRDefault="008121AC" w:rsidP="00E86101"/>
        </w:tc>
      </w:tr>
      <w:tr w:rsidR="008121AC" w:rsidRPr="00160753" w14:paraId="415DF483" w14:textId="7AE023F7" w:rsidTr="008121AC">
        <w:trPr>
          <w:gridAfter w:val="1"/>
          <w:wAfter w:w="239" w:type="dxa"/>
          <w:cantSplit/>
          <w:trHeight w:val="415"/>
        </w:trPr>
        <w:tc>
          <w:tcPr>
            <w:tcW w:w="5384" w:type="dxa"/>
            <w:gridSpan w:val="2"/>
            <w:shd w:val="clear" w:color="auto" w:fill="auto"/>
          </w:tcPr>
          <w:p w14:paraId="4392AA85" w14:textId="407FF1B4" w:rsidR="008121AC" w:rsidRPr="00160753" w:rsidRDefault="00AA401A" w:rsidP="009936C3">
            <w:pPr>
              <w:pStyle w:val="a3"/>
              <w:widowControl w:val="0"/>
              <w:jc w:val="both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 xml:space="preserve">Итоговая </w:t>
            </w:r>
            <w:r w:rsidR="008121AC" w:rsidRPr="00160753">
              <w:rPr>
                <w:rFonts w:ascii="Arial" w:hAnsi="Arial" w:cs="Arial"/>
                <w:color w:val="auto"/>
                <w:szCs w:val="24"/>
              </w:rPr>
              <w:t>аттестация (экзамен в форме т</w:t>
            </w:r>
            <w:r w:rsidR="008121AC" w:rsidRPr="00160753">
              <w:rPr>
                <w:rFonts w:ascii="Arial" w:hAnsi="Arial" w:cs="Arial"/>
                <w:color w:val="auto"/>
                <w:szCs w:val="24"/>
              </w:rPr>
              <w:t>е</w:t>
            </w:r>
            <w:r w:rsidR="008121AC" w:rsidRPr="00160753">
              <w:rPr>
                <w:rFonts w:ascii="Arial" w:hAnsi="Arial" w:cs="Arial"/>
                <w:color w:val="auto"/>
                <w:szCs w:val="24"/>
              </w:rPr>
              <w:t>стирования)</w:t>
            </w:r>
          </w:p>
        </w:tc>
        <w:tc>
          <w:tcPr>
            <w:tcW w:w="567" w:type="dxa"/>
            <w:shd w:val="clear" w:color="auto" w:fill="auto"/>
          </w:tcPr>
          <w:p w14:paraId="00EFFFB7" w14:textId="77777777" w:rsidR="008121AC" w:rsidRPr="00160753" w:rsidRDefault="008121AC" w:rsidP="001A5D25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</w:rPr>
            </w:pPr>
            <w:r w:rsidRPr="00160753">
              <w:rPr>
                <w:rFonts w:ascii="Arial" w:hAnsi="Arial" w:cs="Arial"/>
                <w:color w:val="auto"/>
                <w:szCs w:val="24"/>
              </w:rPr>
              <w:t>1</w:t>
            </w:r>
          </w:p>
        </w:tc>
        <w:tc>
          <w:tcPr>
            <w:tcW w:w="2550" w:type="dxa"/>
            <w:shd w:val="clear" w:color="auto" w:fill="auto"/>
          </w:tcPr>
          <w:p w14:paraId="1231B4B9" w14:textId="4EE6FD41" w:rsidR="008121AC" w:rsidRPr="00160753" w:rsidRDefault="008121AC" w:rsidP="001A5D25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7EEDB40" w14:textId="4059E75C" w:rsidR="008121AC" w:rsidRPr="00160753" w:rsidRDefault="008121AC" w:rsidP="001A5D25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567" w:type="dxa"/>
          </w:tcPr>
          <w:p w14:paraId="02049C67" w14:textId="77777777" w:rsidR="008121AC" w:rsidRPr="00160753" w:rsidRDefault="008121AC" w:rsidP="001A5D25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8121AC" w:rsidRPr="00160753" w14:paraId="39A02B0D" w14:textId="0C58F935" w:rsidTr="008121AC">
        <w:trPr>
          <w:gridAfter w:val="1"/>
          <w:wAfter w:w="239" w:type="dxa"/>
          <w:cantSplit/>
          <w:trHeight w:val="146"/>
        </w:trPr>
        <w:tc>
          <w:tcPr>
            <w:tcW w:w="5384" w:type="dxa"/>
            <w:gridSpan w:val="2"/>
            <w:shd w:val="clear" w:color="auto" w:fill="auto"/>
          </w:tcPr>
          <w:p w14:paraId="767A5CC9" w14:textId="156FFB69" w:rsidR="008121AC" w:rsidRPr="00160753" w:rsidRDefault="008121AC" w:rsidP="009936C3">
            <w:pPr>
              <w:pStyle w:val="a3"/>
              <w:widowControl w:val="0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160753">
              <w:rPr>
                <w:rFonts w:ascii="Arial" w:hAnsi="Arial" w:cs="Arial"/>
                <w:color w:val="auto"/>
                <w:szCs w:val="24"/>
              </w:rPr>
              <w:t>ВСЕГО часов трудоемкости программы</w:t>
            </w:r>
          </w:p>
        </w:tc>
        <w:tc>
          <w:tcPr>
            <w:tcW w:w="567" w:type="dxa"/>
            <w:shd w:val="clear" w:color="auto" w:fill="auto"/>
          </w:tcPr>
          <w:p w14:paraId="5CB76526" w14:textId="40DCE830" w:rsidR="008121AC" w:rsidRPr="00160753" w:rsidRDefault="008121AC" w:rsidP="00195C67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</w:rPr>
            </w:pPr>
            <w:r w:rsidRPr="00160753">
              <w:rPr>
                <w:rFonts w:ascii="Arial" w:hAnsi="Arial" w:cs="Arial"/>
                <w:color w:val="auto"/>
                <w:szCs w:val="24"/>
              </w:rPr>
              <w:t>24</w:t>
            </w:r>
          </w:p>
        </w:tc>
        <w:tc>
          <w:tcPr>
            <w:tcW w:w="2550" w:type="dxa"/>
            <w:shd w:val="clear" w:color="auto" w:fill="auto"/>
          </w:tcPr>
          <w:p w14:paraId="02B056F3" w14:textId="0E8E92D0" w:rsidR="008121AC" w:rsidRPr="00160753" w:rsidRDefault="008121AC" w:rsidP="00A654E4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2044A38" w14:textId="540D7EAD" w:rsidR="008121AC" w:rsidRPr="00160753" w:rsidRDefault="008121AC" w:rsidP="00195C67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567" w:type="dxa"/>
          </w:tcPr>
          <w:p w14:paraId="61B8D415" w14:textId="77777777" w:rsidR="008121AC" w:rsidRPr="00160753" w:rsidRDefault="008121AC" w:rsidP="00195C67">
            <w:pPr>
              <w:pStyle w:val="a3"/>
              <w:widowControl w:val="0"/>
              <w:rPr>
                <w:rFonts w:ascii="Arial" w:hAnsi="Arial" w:cs="Arial"/>
                <w:color w:val="auto"/>
                <w:szCs w:val="24"/>
              </w:rPr>
            </w:pPr>
          </w:p>
        </w:tc>
      </w:tr>
    </w:tbl>
    <w:p w14:paraId="50A060FF" w14:textId="77777777" w:rsidR="00EB34A4" w:rsidRPr="00160753" w:rsidRDefault="00EB34A4" w:rsidP="00EB34A4">
      <w:pPr>
        <w:jc w:val="center"/>
        <w:rPr>
          <w:rFonts w:ascii="Arial" w:hAnsi="Arial" w:cs="Arial"/>
          <w:b/>
          <w:bCs/>
        </w:rPr>
      </w:pPr>
    </w:p>
    <w:sectPr w:rsidR="00EB34A4" w:rsidRPr="00160753" w:rsidSect="009B4338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3AEB3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BE0C65B4"/>
    <w:lvl w:ilvl="0">
      <w:numFmt w:val="bullet"/>
      <w:lvlText w:val="*"/>
      <w:lvlJc w:val="left"/>
    </w:lvl>
  </w:abstractNum>
  <w:abstractNum w:abstractNumId="2">
    <w:nsid w:val="02AE6C31"/>
    <w:multiLevelType w:val="multilevel"/>
    <w:tmpl w:val="70CA6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3722BB1"/>
    <w:multiLevelType w:val="hybridMultilevel"/>
    <w:tmpl w:val="E1761E22"/>
    <w:lvl w:ilvl="0" w:tplc="B870332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8048C4"/>
    <w:multiLevelType w:val="hybridMultilevel"/>
    <w:tmpl w:val="CBDAF676"/>
    <w:lvl w:ilvl="0" w:tplc="E9087F44">
      <w:start w:val="1"/>
      <w:numFmt w:val="decimal"/>
      <w:lvlText w:val="%1."/>
      <w:lvlJc w:val="left"/>
      <w:pPr>
        <w:ind w:left="1669" w:hanging="9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DC166C"/>
    <w:multiLevelType w:val="hybridMultilevel"/>
    <w:tmpl w:val="ACE8DAE4"/>
    <w:lvl w:ilvl="0" w:tplc="B066E208">
      <w:start w:val="65535"/>
      <w:numFmt w:val="bullet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1A768E"/>
    <w:multiLevelType w:val="multilevel"/>
    <w:tmpl w:val="1C3A4AC6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BCE6A27"/>
    <w:multiLevelType w:val="multilevel"/>
    <w:tmpl w:val="EB78FEA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906B54"/>
    <w:multiLevelType w:val="singleLevel"/>
    <w:tmpl w:val="D31ECC46"/>
    <w:lvl w:ilvl="0">
      <w:start w:val="1"/>
      <w:numFmt w:val="decimal"/>
      <w:lvlText w:val="2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94"/>
    <w:rsid w:val="00005E21"/>
    <w:rsid w:val="00010FBB"/>
    <w:rsid w:val="0001704D"/>
    <w:rsid w:val="0004767A"/>
    <w:rsid w:val="00066127"/>
    <w:rsid w:val="0006711D"/>
    <w:rsid w:val="0007199B"/>
    <w:rsid w:val="000842B0"/>
    <w:rsid w:val="000B38C4"/>
    <w:rsid w:val="000B6470"/>
    <w:rsid w:val="000C6ECC"/>
    <w:rsid w:val="000C72E4"/>
    <w:rsid w:val="000E375E"/>
    <w:rsid w:val="000F3C8B"/>
    <w:rsid w:val="0010693E"/>
    <w:rsid w:val="00107279"/>
    <w:rsid w:val="00133F40"/>
    <w:rsid w:val="00137350"/>
    <w:rsid w:val="00146224"/>
    <w:rsid w:val="00160663"/>
    <w:rsid w:val="00160753"/>
    <w:rsid w:val="00184B1A"/>
    <w:rsid w:val="00195C67"/>
    <w:rsid w:val="001A3535"/>
    <w:rsid w:val="001A5D25"/>
    <w:rsid w:val="001C4073"/>
    <w:rsid w:val="001D50AA"/>
    <w:rsid w:val="00200814"/>
    <w:rsid w:val="00231210"/>
    <w:rsid w:val="002414B5"/>
    <w:rsid w:val="002434E8"/>
    <w:rsid w:val="00247388"/>
    <w:rsid w:val="002567A5"/>
    <w:rsid w:val="00256D73"/>
    <w:rsid w:val="002755C8"/>
    <w:rsid w:val="002815B8"/>
    <w:rsid w:val="0029599E"/>
    <w:rsid w:val="002A7C8F"/>
    <w:rsid w:val="002B2AAF"/>
    <w:rsid w:val="002C345A"/>
    <w:rsid w:val="002C54F7"/>
    <w:rsid w:val="002D7CC4"/>
    <w:rsid w:val="002E65C5"/>
    <w:rsid w:val="00312104"/>
    <w:rsid w:val="0032583D"/>
    <w:rsid w:val="003314F6"/>
    <w:rsid w:val="00340B25"/>
    <w:rsid w:val="0034619E"/>
    <w:rsid w:val="00346BAA"/>
    <w:rsid w:val="0036247C"/>
    <w:rsid w:val="003646C3"/>
    <w:rsid w:val="003774B1"/>
    <w:rsid w:val="00397898"/>
    <w:rsid w:val="003A6F0E"/>
    <w:rsid w:val="003C12D2"/>
    <w:rsid w:val="003C6703"/>
    <w:rsid w:val="003E1FFA"/>
    <w:rsid w:val="003E6FAB"/>
    <w:rsid w:val="004021BE"/>
    <w:rsid w:val="00403492"/>
    <w:rsid w:val="00414038"/>
    <w:rsid w:val="00427629"/>
    <w:rsid w:val="00437194"/>
    <w:rsid w:val="0044087D"/>
    <w:rsid w:val="0044369A"/>
    <w:rsid w:val="00460866"/>
    <w:rsid w:val="00477E95"/>
    <w:rsid w:val="0049094A"/>
    <w:rsid w:val="004913A1"/>
    <w:rsid w:val="004922B8"/>
    <w:rsid w:val="0049309C"/>
    <w:rsid w:val="004A230F"/>
    <w:rsid w:val="004B0D47"/>
    <w:rsid w:val="004B2BA5"/>
    <w:rsid w:val="004B2BCF"/>
    <w:rsid w:val="004E27F1"/>
    <w:rsid w:val="004E7072"/>
    <w:rsid w:val="00516CF3"/>
    <w:rsid w:val="00537277"/>
    <w:rsid w:val="0055023E"/>
    <w:rsid w:val="00586E27"/>
    <w:rsid w:val="0059101A"/>
    <w:rsid w:val="0059296B"/>
    <w:rsid w:val="0059677A"/>
    <w:rsid w:val="005B6E61"/>
    <w:rsid w:val="005C6680"/>
    <w:rsid w:val="005E339E"/>
    <w:rsid w:val="00600FFC"/>
    <w:rsid w:val="006365C7"/>
    <w:rsid w:val="00640629"/>
    <w:rsid w:val="0064668F"/>
    <w:rsid w:val="006475A9"/>
    <w:rsid w:val="006610E6"/>
    <w:rsid w:val="00673C61"/>
    <w:rsid w:val="00675335"/>
    <w:rsid w:val="0068169B"/>
    <w:rsid w:val="00690FB9"/>
    <w:rsid w:val="00692256"/>
    <w:rsid w:val="00697126"/>
    <w:rsid w:val="006A0A33"/>
    <w:rsid w:val="006B2AA7"/>
    <w:rsid w:val="006E20DC"/>
    <w:rsid w:val="006E57D9"/>
    <w:rsid w:val="006F4279"/>
    <w:rsid w:val="00702606"/>
    <w:rsid w:val="00736F3F"/>
    <w:rsid w:val="00742CD9"/>
    <w:rsid w:val="007519DF"/>
    <w:rsid w:val="00752F75"/>
    <w:rsid w:val="00774F66"/>
    <w:rsid w:val="007D0D07"/>
    <w:rsid w:val="007D6DDA"/>
    <w:rsid w:val="007E06D4"/>
    <w:rsid w:val="007E1C55"/>
    <w:rsid w:val="007E54D8"/>
    <w:rsid w:val="007E6ACE"/>
    <w:rsid w:val="007F7F74"/>
    <w:rsid w:val="008068AB"/>
    <w:rsid w:val="00807063"/>
    <w:rsid w:val="008121AC"/>
    <w:rsid w:val="00831D3A"/>
    <w:rsid w:val="008342B9"/>
    <w:rsid w:val="00853F81"/>
    <w:rsid w:val="00857622"/>
    <w:rsid w:val="008836B2"/>
    <w:rsid w:val="0089531A"/>
    <w:rsid w:val="008E2E4A"/>
    <w:rsid w:val="008F2B46"/>
    <w:rsid w:val="008F62AA"/>
    <w:rsid w:val="009063D7"/>
    <w:rsid w:val="009100FB"/>
    <w:rsid w:val="00910C87"/>
    <w:rsid w:val="00923EE5"/>
    <w:rsid w:val="00924C25"/>
    <w:rsid w:val="00925FA8"/>
    <w:rsid w:val="00971D27"/>
    <w:rsid w:val="0097757F"/>
    <w:rsid w:val="009936C3"/>
    <w:rsid w:val="009A04D3"/>
    <w:rsid w:val="009B4338"/>
    <w:rsid w:val="009C07CB"/>
    <w:rsid w:val="009C3926"/>
    <w:rsid w:val="009C5F6E"/>
    <w:rsid w:val="009E50CE"/>
    <w:rsid w:val="00A2146F"/>
    <w:rsid w:val="00A309F2"/>
    <w:rsid w:val="00A3577D"/>
    <w:rsid w:val="00A35AA7"/>
    <w:rsid w:val="00A55571"/>
    <w:rsid w:val="00A654E4"/>
    <w:rsid w:val="00A72B7B"/>
    <w:rsid w:val="00A72E62"/>
    <w:rsid w:val="00A75B1C"/>
    <w:rsid w:val="00A76488"/>
    <w:rsid w:val="00A80D39"/>
    <w:rsid w:val="00A823B9"/>
    <w:rsid w:val="00AA1EAF"/>
    <w:rsid w:val="00AA401A"/>
    <w:rsid w:val="00AB4C64"/>
    <w:rsid w:val="00AB7D61"/>
    <w:rsid w:val="00AC21E9"/>
    <w:rsid w:val="00AC56F0"/>
    <w:rsid w:val="00B062A3"/>
    <w:rsid w:val="00B15A12"/>
    <w:rsid w:val="00B53F47"/>
    <w:rsid w:val="00B90019"/>
    <w:rsid w:val="00B916DA"/>
    <w:rsid w:val="00B95079"/>
    <w:rsid w:val="00BA51D1"/>
    <w:rsid w:val="00BB0151"/>
    <w:rsid w:val="00BB51FC"/>
    <w:rsid w:val="00BD4D94"/>
    <w:rsid w:val="00BE5747"/>
    <w:rsid w:val="00BF6827"/>
    <w:rsid w:val="00BF695E"/>
    <w:rsid w:val="00C0145D"/>
    <w:rsid w:val="00C07A3F"/>
    <w:rsid w:val="00C12678"/>
    <w:rsid w:val="00C571B5"/>
    <w:rsid w:val="00C73BFB"/>
    <w:rsid w:val="00C76175"/>
    <w:rsid w:val="00CA263E"/>
    <w:rsid w:val="00CF0A8E"/>
    <w:rsid w:val="00CF1A1A"/>
    <w:rsid w:val="00D10C3F"/>
    <w:rsid w:val="00D20E92"/>
    <w:rsid w:val="00D27F49"/>
    <w:rsid w:val="00D6198E"/>
    <w:rsid w:val="00D67F9E"/>
    <w:rsid w:val="00D948B6"/>
    <w:rsid w:val="00DC16B1"/>
    <w:rsid w:val="00DF6BF1"/>
    <w:rsid w:val="00E13619"/>
    <w:rsid w:val="00E24A02"/>
    <w:rsid w:val="00E254F9"/>
    <w:rsid w:val="00E303B5"/>
    <w:rsid w:val="00E82C42"/>
    <w:rsid w:val="00E86101"/>
    <w:rsid w:val="00E92002"/>
    <w:rsid w:val="00EB34A4"/>
    <w:rsid w:val="00ED4717"/>
    <w:rsid w:val="00EF52C5"/>
    <w:rsid w:val="00EF7DA6"/>
    <w:rsid w:val="00F00844"/>
    <w:rsid w:val="00F01BE2"/>
    <w:rsid w:val="00F121F1"/>
    <w:rsid w:val="00F20DC1"/>
    <w:rsid w:val="00F2144D"/>
    <w:rsid w:val="00F24AFE"/>
    <w:rsid w:val="00F819D1"/>
    <w:rsid w:val="00F850A7"/>
    <w:rsid w:val="00FB6833"/>
    <w:rsid w:val="00FD445B"/>
    <w:rsid w:val="00FE1643"/>
    <w:rsid w:val="00FE20ED"/>
    <w:rsid w:val="00FF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6D2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A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25F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3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34A4"/>
    <w:pPr>
      <w:jc w:val="center"/>
    </w:pPr>
    <w:rPr>
      <w:b/>
      <w:color w:val="000000"/>
      <w:szCs w:val="20"/>
    </w:rPr>
  </w:style>
  <w:style w:type="paragraph" w:customStyle="1" w:styleId="31">
    <w:name w:val="Основной текст 31"/>
    <w:basedOn w:val="a"/>
    <w:rsid w:val="00EB34A4"/>
    <w:pPr>
      <w:spacing w:before="120"/>
    </w:pPr>
    <w:rPr>
      <w:sz w:val="22"/>
      <w:szCs w:val="20"/>
    </w:rPr>
  </w:style>
  <w:style w:type="paragraph" w:styleId="a4">
    <w:name w:val="Balloon Text"/>
    <w:basedOn w:val="a"/>
    <w:semiHidden/>
    <w:rsid w:val="00010F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EF7D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uiPriority w:val="99"/>
    <w:rsid w:val="00EF7DA6"/>
    <w:rPr>
      <w:rFonts w:cs="Times New Roman"/>
    </w:rPr>
  </w:style>
  <w:style w:type="paragraph" w:styleId="a6">
    <w:name w:val="Normal (Web)"/>
    <w:basedOn w:val="a"/>
    <w:uiPriority w:val="99"/>
    <w:rsid w:val="00C0145D"/>
  </w:style>
  <w:style w:type="paragraph" w:customStyle="1" w:styleId="ConsPlusNormal">
    <w:name w:val="ConsPlusNormal"/>
    <w:rsid w:val="000476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925FA8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9B433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7">
    <w:name w:val="Hyperlink"/>
    <w:basedOn w:val="a0"/>
    <w:rsid w:val="0031210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A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25F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3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34A4"/>
    <w:pPr>
      <w:jc w:val="center"/>
    </w:pPr>
    <w:rPr>
      <w:b/>
      <w:color w:val="000000"/>
      <w:szCs w:val="20"/>
    </w:rPr>
  </w:style>
  <w:style w:type="paragraph" w:customStyle="1" w:styleId="31">
    <w:name w:val="Основной текст 31"/>
    <w:basedOn w:val="a"/>
    <w:rsid w:val="00EB34A4"/>
    <w:pPr>
      <w:spacing w:before="120"/>
    </w:pPr>
    <w:rPr>
      <w:sz w:val="22"/>
      <w:szCs w:val="20"/>
    </w:rPr>
  </w:style>
  <w:style w:type="paragraph" w:styleId="a4">
    <w:name w:val="Balloon Text"/>
    <w:basedOn w:val="a"/>
    <w:semiHidden/>
    <w:rsid w:val="00010F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EF7D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uiPriority w:val="99"/>
    <w:rsid w:val="00EF7DA6"/>
    <w:rPr>
      <w:rFonts w:cs="Times New Roman"/>
    </w:rPr>
  </w:style>
  <w:style w:type="paragraph" w:styleId="a6">
    <w:name w:val="Normal (Web)"/>
    <w:basedOn w:val="a"/>
    <w:uiPriority w:val="99"/>
    <w:rsid w:val="00C0145D"/>
  </w:style>
  <w:style w:type="paragraph" w:customStyle="1" w:styleId="ConsPlusNormal">
    <w:name w:val="ConsPlusNormal"/>
    <w:rsid w:val="000476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925FA8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9B433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7">
    <w:name w:val="Hyperlink"/>
    <w:basedOn w:val="a0"/>
    <w:rsid w:val="0031210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91D55-5626-4894-A2AB-BC2C488BD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847</Words>
  <Characters>7147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Южный институт менеджмента</Company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ИПКиДО</dc:creator>
  <cp:lastModifiedBy>Kalinichenko</cp:lastModifiedBy>
  <cp:revision>13</cp:revision>
  <cp:lastPrinted>2015-10-20T07:28:00Z</cp:lastPrinted>
  <dcterms:created xsi:type="dcterms:W3CDTF">2015-11-11T06:23:00Z</dcterms:created>
  <dcterms:modified xsi:type="dcterms:W3CDTF">2015-11-12T10:53:00Z</dcterms:modified>
</cp:coreProperties>
</file>