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E2" w:rsidRDefault="009E67E2" w:rsidP="009E67E2">
      <w:pPr>
        <w:pStyle w:val="center"/>
        <w:spacing w:before="0" w:beforeAutospacing="0" w:after="0" w:afterAutospacing="0" w:line="276" w:lineRule="auto"/>
        <w:ind w:left="6372" w:right="-5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УТВЕРЖДЕНО</w:t>
      </w:r>
    </w:p>
    <w:p w:rsidR="009E67E2" w:rsidRDefault="009E67E2" w:rsidP="009E67E2">
      <w:pPr>
        <w:pStyle w:val="center"/>
        <w:spacing w:before="0" w:beforeAutospacing="0" w:after="0" w:afterAutospacing="0" w:line="276" w:lineRule="auto"/>
        <w:ind w:left="6372" w:right="-5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4C1B5E" w:rsidRPr="004A6DD5" w:rsidRDefault="004C1B5E" w:rsidP="009E67E2">
      <w:pPr>
        <w:pStyle w:val="center"/>
        <w:spacing w:before="0" w:beforeAutospacing="0" w:after="0" w:afterAutospacing="0" w:line="276" w:lineRule="auto"/>
        <w:ind w:left="6372" w:right="-5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4A6DD5">
        <w:rPr>
          <w:rFonts w:ascii="Arial" w:hAnsi="Arial" w:cs="Arial"/>
          <w:b/>
          <w:bCs/>
          <w:color w:val="auto"/>
          <w:sz w:val="24"/>
          <w:szCs w:val="24"/>
        </w:rPr>
        <w:t>Президиумом</w:t>
      </w:r>
    </w:p>
    <w:p w:rsidR="004C1B5E" w:rsidRPr="004A6DD5" w:rsidRDefault="004C1B5E" w:rsidP="009E67E2">
      <w:pPr>
        <w:pStyle w:val="center"/>
        <w:spacing w:before="0" w:beforeAutospacing="0" w:after="0" w:afterAutospacing="0" w:line="276" w:lineRule="auto"/>
        <w:ind w:left="6372" w:right="-5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4A6DD5">
        <w:rPr>
          <w:rFonts w:ascii="Arial" w:hAnsi="Arial" w:cs="Arial"/>
          <w:b/>
          <w:bCs/>
          <w:color w:val="auto"/>
          <w:sz w:val="24"/>
          <w:szCs w:val="24"/>
        </w:rPr>
        <w:t>Ассоциации «МСРО АУ»</w:t>
      </w:r>
    </w:p>
    <w:p w:rsidR="00D82611" w:rsidRPr="004A6DD5" w:rsidRDefault="00D82611" w:rsidP="004A6DD5">
      <w:pPr>
        <w:spacing w:line="276" w:lineRule="auto"/>
        <w:ind w:left="1737" w:right="-5"/>
        <w:jc w:val="right"/>
        <w:rPr>
          <w:rFonts w:ascii="Arial" w:hAnsi="Arial" w:cs="Arial"/>
          <w:bCs/>
          <w:highlight w:val="yellow"/>
        </w:rPr>
      </w:pPr>
    </w:p>
    <w:p w:rsidR="004C1B5E" w:rsidRPr="00337DB1" w:rsidRDefault="00CB2F8B" w:rsidP="004A6DD5">
      <w:pPr>
        <w:spacing w:line="276" w:lineRule="auto"/>
        <w:ind w:left="1737" w:right="-5"/>
        <w:jc w:val="right"/>
        <w:rPr>
          <w:rFonts w:ascii="Arial" w:hAnsi="Arial" w:cs="Arial"/>
          <w:bCs/>
        </w:rPr>
      </w:pPr>
      <w:r w:rsidRPr="00337DB1">
        <w:rPr>
          <w:rFonts w:ascii="Arial" w:hAnsi="Arial"/>
          <w:bCs/>
        </w:rPr>
        <w:t>Протокол №</w:t>
      </w:r>
      <w:r w:rsidR="00337DB1">
        <w:rPr>
          <w:rFonts w:ascii="Arial" w:hAnsi="Arial"/>
          <w:bCs/>
        </w:rPr>
        <w:t xml:space="preserve">18 </w:t>
      </w:r>
      <w:r w:rsidRPr="00337DB1">
        <w:rPr>
          <w:rFonts w:ascii="Arial" w:hAnsi="Arial"/>
          <w:bCs/>
        </w:rPr>
        <w:t>от «</w:t>
      </w:r>
      <w:r w:rsidR="00337DB1" w:rsidRPr="00337DB1">
        <w:rPr>
          <w:rFonts w:ascii="Arial" w:hAnsi="Arial"/>
          <w:bCs/>
        </w:rPr>
        <w:t>29</w:t>
      </w:r>
      <w:r w:rsidRPr="00337DB1">
        <w:rPr>
          <w:rFonts w:ascii="Arial" w:hAnsi="Arial"/>
          <w:bCs/>
        </w:rPr>
        <w:t>»</w:t>
      </w:r>
      <w:r w:rsidR="00337DB1" w:rsidRPr="00337DB1">
        <w:rPr>
          <w:rFonts w:ascii="Arial" w:hAnsi="Arial"/>
          <w:bCs/>
        </w:rPr>
        <w:t xml:space="preserve"> августа </w:t>
      </w:r>
      <w:r w:rsidRPr="00337DB1">
        <w:rPr>
          <w:rFonts w:ascii="Arial" w:hAnsi="Arial"/>
          <w:bCs/>
        </w:rPr>
        <w:t>20</w:t>
      </w:r>
      <w:r w:rsidR="00337DB1">
        <w:rPr>
          <w:rFonts w:ascii="Arial" w:hAnsi="Arial"/>
          <w:bCs/>
        </w:rPr>
        <w:t>25</w:t>
      </w:r>
      <w:r w:rsidRPr="00337DB1">
        <w:rPr>
          <w:rFonts w:ascii="Arial" w:hAnsi="Arial"/>
          <w:bCs/>
        </w:rPr>
        <w:t>г.</w:t>
      </w:r>
    </w:p>
    <w:p w:rsidR="004C1B5E" w:rsidRDefault="004C1B5E" w:rsidP="004C1B5E">
      <w:pPr>
        <w:ind w:leftChars="725" w:left="1740"/>
        <w:jc w:val="right"/>
        <w:rPr>
          <w:rFonts w:ascii="Arial" w:hAnsi="Arial" w:cs="Arial"/>
          <w:bCs/>
          <w:sz w:val="22"/>
          <w:szCs w:val="22"/>
        </w:rPr>
      </w:pPr>
    </w:p>
    <w:p w:rsidR="004A6DD5" w:rsidRPr="0039285F" w:rsidRDefault="004A6DD5" w:rsidP="004C1B5E">
      <w:pPr>
        <w:pStyle w:val="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4C1B5E" w:rsidRPr="0039285F" w:rsidRDefault="004C1B5E" w:rsidP="004C1B5E">
      <w:pPr>
        <w:pStyle w:val="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39285F">
        <w:rPr>
          <w:rFonts w:ascii="Arial" w:hAnsi="Arial" w:cs="Arial"/>
          <w:sz w:val="32"/>
          <w:szCs w:val="32"/>
        </w:rPr>
        <w:t>ПОЛОЖЕНИЕ</w:t>
      </w:r>
    </w:p>
    <w:p w:rsidR="004C1B5E" w:rsidRDefault="004C1B5E" w:rsidP="004C1B5E">
      <w:pPr>
        <w:pStyle w:val="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 КОМИТЕТЕ ПО КОНТРОЛЮ</w:t>
      </w:r>
    </w:p>
    <w:p w:rsidR="004C1B5E" w:rsidRDefault="004C1B5E" w:rsidP="004C1B5E">
      <w:pPr>
        <w:pStyle w:val="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ЗА ДЕЯТЕЛЬНОСТЬЮ АРБИТРАЖНЫХ УПРАВЛЯЮЩИХ</w:t>
      </w:r>
    </w:p>
    <w:p w:rsidR="004C1B5E" w:rsidRDefault="004C1B5E" w:rsidP="004C1B5E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t>Ассоциации «</w:t>
      </w:r>
      <w:proofErr w:type="gramStart"/>
      <w:r>
        <w:rPr>
          <w:rFonts w:ascii="Arial" w:hAnsi="Arial" w:cs="Arial"/>
          <w:b w:val="0"/>
          <w:sz w:val="32"/>
          <w:szCs w:val="32"/>
        </w:rPr>
        <w:t>Межрегиональная</w:t>
      </w:r>
      <w:proofErr w:type="gramEnd"/>
      <w:r>
        <w:rPr>
          <w:rFonts w:ascii="Arial" w:hAnsi="Arial" w:cs="Arial"/>
          <w:b w:val="0"/>
          <w:sz w:val="32"/>
          <w:szCs w:val="32"/>
        </w:rPr>
        <w:t xml:space="preserve"> саморегулируемая</w:t>
      </w:r>
    </w:p>
    <w:p w:rsidR="004C1B5E" w:rsidRDefault="004C1B5E" w:rsidP="004C1B5E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t>организация арбитражных управляющих»</w:t>
      </w:r>
    </w:p>
    <w:p w:rsidR="004C1B5E" w:rsidRDefault="004C1B5E" w:rsidP="004C1B5E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4C1B5E" w:rsidRPr="009A374A" w:rsidRDefault="009A374A" w:rsidP="009A374A">
      <w:pPr>
        <w:suppressAutoHyphens/>
        <w:autoSpaceDE w:val="0"/>
        <w:autoSpaceDN w:val="0"/>
        <w:adjustRightInd w:val="0"/>
        <w:spacing w:line="288" w:lineRule="auto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C5EE1" w:rsidRPr="009A374A">
        <w:rPr>
          <w:rFonts w:ascii="Arial" w:hAnsi="Arial" w:cs="Arial"/>
          <w:b/>
        </w:rPr>
        <w:t>ОБЩИЕ ПОЛОЖЕНИЯ</w:t>
      </w:r>
    </w:p>
    <w:p w:rsidR="00C741EB" w:rsidRPr="00C741EB" w:rsidRDefault="00C741EB" w:rsidP="00C741EB">
      <w:pPr>
        <w:pStyle w:val="a9"/>
        <w:suppressAutoHyphens/>
        <w:autoSpaceDE w:val="0"/>
        <w:autoSpaceDN w:val="0"/>
        <w:adjustRightInd w:val="0"/>
        <w:spacing w:line="288" w:lineRule="auto"/>
        <w:outlineLvl w:val="1"/>
        <w:rPr>
          <w:rFonts w:ascii="Arial" w:hAnsi="Arial" w:cs="Arial"/>
          <w:b/>
        </w:rPr>
      </w:pPr>
    </w:p>
    <w:p w:rsidR="004C1B5E" w:rsidRPr="0085191B" w:rsidRDefault="004C1B5E" w:rsidP="0085191B">
      <w:pPr>
        <w:suppressAutoHyphens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1.1 </w:t>
      </w:r>
      <w:r w:rsidR="00C741EB">
        <w:rPr>
          <w:rFonts w:ascii="Arial" w:hAnsi="Arial" w:cs="Arial"/>
        </w:rPr>
        <w:t>Настоящее Положение разработано в соответствии с Федеральным законом от 26.10.2002 №</w:t>
      </w:r>
      <w:r w:rsidR="00501AB4">
        <w:rPr>
          <w:rFonts w:ascii="Arial" w:hAnsi="Arial" w:cs="Arial"/>
        </w:rPr>
        <w:t xml:space="preserve"> </w:t>
      </w:r>
      <w:r w:rsidR="00C741EB">
        <w:rPr>
          <w:rFonts w:ascii="Arial" w:hAnsi="Arial" w:cs="Arial"/>
        </w:rPr>
        <w:t>127-ФЗ «О несостоятельности (банкротстве)»</w:t>
      </w:r>
      <w:r w:rsidR="00676F6F">
        <w:rPr>
          <w:rFonts w:ascii="Arial" w:hAnsi="Arial" w:cs="Arial"/>
        </w:rPr>
        <w:t xml:space="preserve"> (далее - Закон о банкротстве)</w:t>
      </w:r>
      <w:r w:rsidR="00C741EB">
        <w:rPr>
          <w:rFonts w:ascii="Arial" w:hAnsi="Arial" w:cs="Arial"/>
        </w:rPr>
        <w:t>, Федеральным законом от 01.12.2007 № 315-ФЗ «О саморегулируемых организациях»</w:t>
      </w:r>
      <w:r w:rsidR="00D82611" w:rsidRPr="0085191B">
        <w:rPr>
          <w:rFonts w:ascii="Arial" w:hAnsi="Arial" w:cs="Arial"/>
        </w:rPr>
        <w:t xml:space="preserve">, Федеральным стандартом деятельности саморегулируемых организаций арбитражных управляющих «Правила </w:t>
      </w:r>
      <w:proofErr w:type="gramStart"/>
      <w:r w:rsidR="00D82611" w:rsidRPr="0085191B">
        <w:rPr>
          <w:rFonts w:ascii="Arial" w:hAnsi="Arial" w:cs="Arial"/>
        </w:rPr>
        <w:t>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деятельности»</w:t>
      </w:r>
      <w:r w:rsidR="007F1D63">
        <w:rPr>
          <w:rFonts w:ascii="Arial" w:hAnsi="Arial" w:cs="Arial"/>
        </w:rPr>
        <w:t xml:space="preserve">, утвержденным приказом Минэкономразвития России от </w:t>
      </w:r>
      <w:r w:rsidR="00501AB4">
        <w:rPr>
          <w:rFonts w:ascii="Arial" w:hAnsi="Arial" w:cs="Arial"/>
        </w:rPr>
        <w:t>14</w:t>
      </w:r>
      <w:r w:rsidR="007F1D63">
        <w:rPr>
          <w:rFonts w:ascii="Arial" w:hAnsi="Arial" w:cs="Arial"/>
        </w:rPr>
        <w:t>.0</w:t>
      </w:r>
      <w:r w:rsidR="00501AB4">
        <w:rPr>
          <w:rFonts w:ascii="Arial" w:hAnsi="Arial" w:cs="Arial"/>
        </w:rPr>
        <w:t>4</w:t>
      </w:r>
      <w:r w:rsidR="007F1D63">
        <w:rPr>
          <w:rFonts w:ascii="Arial" w:hAnsi="Arial" w:cs="Arial"/>
        </w:rPr>
        <w:t>.20</w:t>
      </w:r>
      <w:r w:rsidR="00501AB4">
        <w:rPr>
          <w:rFonts w:ascii="Arial" w:hAnsi="Arial" w:cs="Arial"/>
        </w:rPr>
        <w:t>2</w:t>
      </w:r>
      <w:r w:rsidR="007F1D63">
        <w:rPr>
          <w:rFonts w:ascii="Arial" w:hAnsi="Arial" w:cs="Arial"/>
        </w:rPr>
        <w:t>5 №</w:t>
      </w:r>
      <w:r w:rsidR="00501AB4">
        <w:rPr>
          <w:rFonts w:ascii="Arial" w:hAnsi="Arial" w:cs="Arial"/>
        </w:rPr>
        <w:t xml:space="preserve"> </w:t>
      </w:r>
      <w:r w:rsidR="007F1D63">
        <w:rPr>
          <w:rFonts w:ascii="Arial" w:hAnsi="Arial" w:cs="Arial"/>
        </w:rPr>
        <w:t>2</w:t>
      </w:r>
      <w:r w:rsidR="00501AB4">
        <w:rPr>
          <w:rFonts w:ascii="Arial" w:hAnsi="Arial" w:cs="Arial"/>
        </w:rPr>
        <w:t>35</w:t>
      </w:r>
      <w:r w:rsidR="00D82611" w:rsidRPr="0085191B">
        <w:rPr>
          <w:rFonts w:ascii="Arial" w:hAnsi="Arial" w:cs="Arial"/>
        </w:rPr>
        <w:t>, Уставом Ассоциации «Межрегиональная саморегулируемая организация арбитражных управляющих» и</w:t>
      </w:r>
      <w:r w:rsidRPr="0085191B">
        <w:rPr>
          <w:rFonts w:ascii="Arial" w:hAnsi="Arial" w:cs="Arial"/>
        </w:rPr>
        <w:t xml:space="preserve"> устанавливает правила проведения Ассоциацией «Межрегиональная саморегулируемая организация арбитражных управляющих</w:t>
      </w:r>
      <w:proofErr w:type="gramEnd"/>
      <w:r w:rsidRPr="0085191B">
        <w:rPr>
          <w:rFonts w:ascii="Arial" w:hAnsi="Arial" w:cs="Arial"/>
        </w:rPr>
        <w:t>» (далее – Ассоциация) проверок профессиональной деятельности своих членов – арбитражных управляющих (далее - Положение), определяет порядок, последовательность процедур и действий Ассоциации</w:t>
      </w:r>
      <w:r w:rsidRPr="0085191B">
        <w:rPr>
          <w:rFonts w:ascii="Arial" w:hAnsi="Arial" w:cs="Arial"/>
          <w:bCs/>
        </w:rPr>
        <w:t xml:space="preserve"> по осуществлению </w:t>
      </w:r>
      <w:proofErr w:type="gramStart"/>
      <w:r w:rsidRPr="0085191B">
        <w:rPr>
          <w:rFonts w:ascii="Arial" w:hAnsi="Arial" w:cs="Arial"/>
          <w:bCs/>
        </w:rPr>
        <w:t>контроля за</w:t>
      </w:r>
      <w:proofErr w:type="gramEnd"/>
      <w:r w:rsidRPr="0085191B">
        <w:rPr>
          <w:rFonts w:ascii="Arial" w:hAnsi="Arial" w:cs="Arial"/>
          <w:bCs/>
        </w:rPr>
        <w:t xml:space="preserve"> соблюдением ее членами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условий </w:t>
      </w:r>
      <w:r w:rsidRPr="0085191B">
        <w:rPr>
          <w:rFonts w:ascii="Arial" w:hAnsi="Arial" w:cs="Arial"/>
        </w:rPr>
        <w:t>членства в Ассоциации</w:t>
      </w:r>
      <w:r w:rsidRPr="0085191B">
        <w:rPr>
          <w:rFonts w:ascii="Arial" w:hAnsi="Arial" w:cs="Arial"/>
          <w:bCs/>
        </w:rPr>
        <w:t>.</w:t>
      </w:r>
    </w:p>
    <w:p w:rsidR="009234D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1.2. Проверка профессиональной деятельности членов Ассоциации проводится специализированным органом</w:t>
      </w:r>
      <w:r w:rsidR="009234DE" w:rsidRPr="0085191B">
        <w:rPr>
          <w:rFonts w:ascii="Arial" w:hAnsi="Arial" w:cs="Arial"/>
        </w:rPr>
        <w:t xml:space="preserve"> –</w:t>
      </w:r>
      <w:r w:rsidRPr="0085191B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  <w:b/>
        </w:rPr>
        <w:t>Комитетом</w:t>
      </w:r>
      <w:r w:rsidR="009234DE" w:rsidRPr="0085191B">
        <w:rPr>
          <w:rFonts w:ascii="Arial" w:hAnsi="Arial" w:cs="Arial"/>
          <w:b/>
        </w:rPr>
        <w:t xml:space="preserve"> по </w:t>
      </w:r>
      <w:proofErr w:type="gramStart"/>
      <w:r w:rsidR="009234DE" w:rsidRPr="0085191B">
        <w:rPr>
          <w:rFonts w:ascii="Arial" w:hAnsi="Arial" w:cs="Arial"/>
          <w:b/>
        </w:rPr>
        <w:t>контролю за</w:t>
      </w:r>
      <w:proofErr w:type="gramEnd"/>
      <w:r w:rsidR="009234DE" w:rsidRPr="0085191B">
        <w:rPr>
          <w:rFonts w:ascii="Arial" w:hAnsi="Arial" w:cs="Arial"/>
          <w:b/>
        </w:rPr>
        <w:t xml:space="preserve"> деятельностью арбитражных управляющих Ассоциации «МСРО АУ» (далее – Комитет), </w:t>
      </w:r>
      <w:r w:rsidRPr="0085191B">
        <w:rPr>
          <w:rFonts w:ascii="Arial" w:hAnsi="Arial" w:cs="Arial"/>
        </w:rPr>
        <w:t>осуществляющим контроль з</w:t>
      </w:r>
      <w:r w:rsidR="009234DE" w:rsidRPr="0085191B">
        <w:rPr>
          <w:rFonts w:ascii="Arial" w:hAnsi="Arial" w:cs="Arial"/>
        </w:rPr>
        <w:t>а соблюдением членом Ассоциации</w:t>
      </w:r>
      <w:r w:rsidRPr="0085191B">
        <w:rPr>
          <w:rFonts w:ascii="Arial" w:hAnsi="Arial" w:cs="Arial"/>
        </w:rPr>
        <w:t xml:space="preserve">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9234DE" w:rsidRPr="0085191B">
        <w:rPr>
          <w:rFonts w:ascii="Arial" w:hAnsi="Arial" w:cs="Arial"/>
        </w:rPr>
        <w:t>.</w:t>
      </w:r>
      <w:r w:rsidRPr="0085191B">
        <w:rPr>
          <w:rFonts w:ascii="Arial" w:hAnsi="Arial" w:cs="Arial"/>
        </w:rPr>
        <w:t xml:space="preserve"> 1.3. Проверка профессиональной деятельности осуществляется в форме </w:t>
      </w:r>
      <w:r w:rsidRPr="0085191B">
        <w:rPr>
          <w:rFonts w:ascii="Arial" w:hAnsi="Arial" w:cs="Arial"/>
        </w:rPr>
        <w:lastRenderedPageBreak/>
        <w:t xml:space="preserve">плановых и внеплановых проверок, а также посредством организации и проведения текущего контроля, и является основным методом контроля и анализа профессиональной деятельности членов Ассоциации. 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1.4. Комитет формируется в Ассоциации, комиссии - в филиалах Ассоциации в составе не менее 3 (трех) человек, из числа членов и (или) штатных сотрудников Ассоциации (филиала Ассоциации), на срок, определенный приказом руководителя Ассоциации. Комитет (комиссию) возглавляет председатель.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1.5. </w:t>
      </w:r>
      <w:proofErr w:type="gramStart"/>
      <w:r w:rsidRPr="0085191B">
        <w:rPr>
          <w:rFonts w:ascii="Arial" w:hAnsi="Arial" w:cs="Arial"/>
        </w:rPr>
        <w:t>В рамках проведения проверок профессиональной деятельности председатель Комитета (комиссии) и члены Комитета (комиссии) вправе запрашивать у арбитражного управляющего документы и материалы, содержащие сведения об исполнении им требований законодательства Российской Федерации, обязанностей арбитражного управляющего при проведении процедур, применяемых в деле о банкротстве, федеральных стандартов, стандартов и правил профессиональной деятельности Ассоциации, а также иные сведения, необходимые для рассмотрения дела по существу.</w:t>
      </w:r>
      <w:proofErr w:type="gramEnd"/>
    </w:p>
    <w:p w:rsidR="004C1B5E" w:rsidRPr="00AD6E5D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1.6. Запрос направл</w:t>
      </w:r>
      <w:r w:rsidR="008E5C6C">
        <w:rPr>
          <w:rFonts w:ascii="Arial" w:hAnsi="Arial" w:cs="Arial"/>
        </w:rPr>
        <w:t>я</w:t>
      </w:r>
      <w:r w:rsidRPr="0085191B">
        <w:rPr>
          <w:rFonts w:ascii="Arial" w:hAnsi="Arial" w:cs="Arial"/>
        </w:rPr>
        <w:t>е</w:t>
      </w:r>
      <w:r w:rsidR="008E5C6C">
        <w:rPr>
          <w:rFonts w:ascii="Arial" w:hAnsi="Arial" w:cs="Arial"/>
        </w:rPr>
        <w:t>тся</w:t>
      </w:r>
      <w:r w:rsidRPr="0085191B">
        <w:rPr>
          <w:rFonts w:ascii="Arial" w:hAnsi="Arial" w:cs="Arial"/>
        </w:rPr>
        <w:t xml:space="preserve"> арбитражному управляющему по адресу электронной почты, </w:t>
      </w:r>
      <w:r w:rsidR="00827145">
        <w:rPr>
          <w:rFonts w:ascii="Arial" w:hAnsi="Arial" w:cs="Arial"/>
        </w:rPr>
        <w:t>указанному в реестре членов Ассоциации.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:rsidR="004C1B5E" w:rsidRPr="0085191B" w:rsidRDefault="0085191B" w:rsidP="0085191B">
      <w:pPr>
        <w:pStyle w:val="a4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ПЛАНОВЫЕ ПРОВЕРКИ</w:t>
      </w:r>
      <w:r w:rsidR="003F45DF">
        <w:rPr>
          <w:rFonts w:ascii="Arial" w:hAnsi="Arial" w:cs="Arial"/>
          <w:b/>
          <w:bCs/>
        </w:rPr>
        <w:t xml:space="preserve"> ПРОФЕССИОНАЛЬНОЙ ДЕЯТЕЛЬНОСТИ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2.1. Предметом </w:t>
      </w:r>
      <w:proofErr w:type="gramStart"/>
      <w:r w:rsidRPr="0085191B">
        <w:rPr>
          <w:rFonts w:ascii="Arial" w:hAnsi="Arial" w:cs="Arial"/>
        </w:rPr>
        <w:t>проведения плановых проверок профессиональной деятельности членов Ассоциации</w:t>
      </w:r>
      <w:proofErr w:type="gramEnd"/>
      <w:r w:rsidRPr="0085191B">
        <w:rPr>
          <w:rFonts w:ascii="Arial" w:hAnsi="Arial" w:cs="Arial"/>
        </w:rPr>
        <w:t xml:space="preserve"> является проверка соблюдения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в период членства в Ассоциации.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2.2. Плановые проверки проводятся не реже одного раза в три года и не чаще одного раза в год. </w:t>
      </w:r>
      <w:r w:rsidRPr="00976E1C">
        <w:rPr>
          <w:rFonts w:ascii="Arial" w:hAnsi="Arial" w:cs="Arial"/>
        </w:rPr>
        <w:t xml:space="preserve">Плановая проверка в отношении вновь принятого члена Ассоциации проводится не ранее чем через год </w:t>
      </w:r>
      <w:proofErr w:type="gramStart"/>
      <w:r w:rsidRPr="00976E1C">
        <w:rPr>
          <w:rFonts w:ascii="Arial" w:hAnsi="Arial" w:cs="Arial"/>
        </w:rPr>
        <w:t>с даты включения</w:t>
      </w:r>
      <w:proofErr w:type="gramEnd"/>
      <w:r w:rsidRPr="00976E1C">
        <w:rPr>
          <w:rFonts w:ascii="Arial" w:hAnsi="Arial" w:cs="Arial"/>
        </w:rPr>
        <w:t xml:space="preserve"> сведений об арбитражном управляющем в реестр членов Ассоциации.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2.3. Основанием для проведения планово</w:t>
      </w:r>
      <w:r w:rsidR="00165534">
        <w:rPr>
          <w:rFonts w:ascii="Arial" w:hAnsi="Arial" w:cs="Arial"/>
        </w:rPr>
        <w:t xml:space="preserve">й проверки </w:t>
      </w:r>
      <w:r w:rsidR="00A50E25">
        <w:rPr>
          <w:rFonts w:ascii="Arial" w:hAnsi="Arial" w:cs="Arial"/>
        </w:rPr>
        <w:t xml:space="preserve">профессиональной деятельности </w:t>
      </w:r>
      <w:r w:rsidR="00165534">
        <w:rPr>
          <w:rFonts w:ascii="Arial" w:hAnsi="Arial" w:cs="Arial"/>
        </w:rPr>
        <w:t xml:space="preserve">является </w:t>
      </w:r>
      <w:r w:rsidR="00976E1C">
        <w:rPr>
          <w:rFonts w:ascii="Arial" w:hAnsi="Arial" w:cs="Arial"/>
        </w:rPr>
        <w:t>распоряжение</w:t>
      </w:r>
      <w:r w:rsidRPr="0085191B">
        <w:rPr>
          <w:rFonts w:ascii="Arial" w:hAnsi="Arial" w:cs="Arial"/>
        </w:rPr>
        <w:t xml:space="preserve"> руководителя Ассоциации о проведении плановой проверки</w:t>
      </w:r>
      <w:r w:rsidR="00A50E25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. Плановая проверка</w:t>
      </w:r>
      <w:r w:rsidR="00A50E25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 xml:space="preserve"> проводится в соответствии с графиком плановых проверок профессиональной деятельности членов Ассоциации (далее - график плановых проверок), который утверждается руководителем Ассоциации.</w:t>
      </w:r>
    </w:p>
    <w:p w:rsidR="004C1B5E" w:rsidRPr="0085191B" w:rsidRDefault="004C1B5E" w:rsidP="000640E9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График плановых проверок должен содержать следующую информацию: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1) номер, дату, наименование документа, которым утвержден такой график;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2) фамилии, имена, отчества (последнее - при наличии) арбитражных управляющих, деятельность которых подлежит проверке в соответствии с графиком плановых проверок;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3) сроки проведения проверки в отношении каждого </w:t>
      </w:r>
      <w:proofErr w:type="gramStart"/>
      <w:r w:rsidRPr="0085191B">
        <w:rPr>
          <w:rFonts w:ascii="Arial" w:hAnsi="Arial" w:cs="Arial"/>
        </w:rPr>
        <w:t>арбитражного</w:t>
      </w:r>
      <w:proofErr w:type="gramEnd"/>
      <w:r w:rsidRPr="0085191B">
        <w:rPr>
          <w:rFonts w:ascii="Arial" w:hAnsi="Arial" w:cs="Arial"/>
        </w:rPr>
        <w:t xml:space="preserve"> управляющего и период его деятельности, подлежащий проверке.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2.4. Основанием для включения арбитражного управляющего в график плановых проверок является истечение установленного пунктом 2.2 настоящего Положения срока проведения плановой проверки</w:t>
      </w:r>
      <w:r w:rsidR="00A50E25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.</w:t>
      </w:r>
    </w:p>
    <w:p w:rsidR="00976E1C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lastRenderedPageBreak/>
        <w:t xml:space="preserve">2.5. </w:t>
      </w:r>
      <w:r w:rsidR="00976E1C" w:rsidRPr="00976E1C">
        <w:rPr>
          <w:rFonts w:ascii="Arial" w:hAnsi="Arial" w:cs="Arial"/>
        </w:rPr>
        <w:t xml:space="preserve">При формировании графика плановых проверок, проведение плановой проверки может применяться </w:t>
      </w:r>
      <w:proofErr w:type="gramStart"/>
      <w:r w:rsidR="00976E1C" w:rsidRPr="00976E1C">
        <w:rPr>
          <w:rFonts w:ascii="Arial" w:hAnsi="Arial" w:cs="Arial"/>
        </w:rPr>
        <w:t>риск-ориентированный</w:t>
      </w:r>
      <w:proofErr w:type="gramEnd"/>
      <w:r w:rsidR="00976E1C" w:rsidRPr="00976E1C">
        <w:rPr>
          <w:rFonts w:ascii="Arial" w:hAnsi="Arial" w:cs="Arial"/>
        </w:rPr>
        <w:t xml:space="preserve"> подход. Категории риска, критерии отнесения деятельности членов Ассоциации к определенной категории риска определяются Ассоциацией в соответствии с ее внутренними документами.</w:t>
      </w:r>
    </w:p>
    <w:p w:rsidR="004C1B5E" w:rsidRPr="0085191B" w:rsidRDefault="00976E1C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2.6. </w:t>
      </w:r>
      <w:r w:rsidR="004C1B5E" w:rsidRPr="0085191B">
        <w:rPr>
          <w:rFonts w:ascii="Arial" w:hAnsi="Arial" w:cs="Arial"/>
        </w:rPr>
        <w:t xml:space="preserve">Продолжительность плановой проверки </w:t>
      </w:r>
      <w:r w:rsidR="00A50E25">
        <w:rPr>
          <w:rFonts w:ascii="Arial" w:hAnsi="Arial" w:cs="Arial"/>
        </w:rPr>
        <w:t>профессиональной деятельности</w:t>
      </w:r>
      <w:r w:rsidR="00A50E25" w:rsidRPr="0085191B">
        <w:rPr>
          <w:rFonts w:ascii="Arial" w:hAnsi="Arial" w:cs="Arial"/>
        </w:rPr>
        <w:t xml:space="preserve"> </w:t>
      </w:r>
      <w:r w:rsidR="004C1B5E" w:rsidRPr="0085191B">
        <w:rPr>
          <w:rFonts w:ascii="Arial" w:hAnsi="Arial" w:cs="Arial"/>
        </w:rPr>
        <w:t>арбитражного управляю</w:t>
      </w:r>
      <w:r w:rsidR="00FF2E63">
        <w:rPr>
          <w:rFonts w:ascii="Arial" w:hAnsi="Arial" w:cs="Arial"/>
        </w:rPr>
        <w:t>щего устанавливается руководителем</w:t>
      </w:r>
      <w:r w:rsidR="004C1B5E" w:rsidRPr="0085191B">
        <w:rPr>
          <w:rFonts w:ascii="Arial" w:hAnsi="Arial" w:cs="Arial"/>
        </w:rPr>
        <w:t xml:space="preserve"> Ассоциации и не </w:t>
      </w:r>
      <w:r w:rsidR="00FF2E63">
        <w:rPr>
          <w:rFonts w:ascii="Arial" w:hAnsi="Arial" w:cs="Arial"/>
        </w:rPr>
        <w:t>может превышать тридцати</w:t>
      </w:r>
      <w:r w:rsidR="009C4AF4">
        <w:rPr>
          <w:rFonts w:ascii="Arial" w:hAnsi="Arial" w:cs="Arial"/>
        </w:rPr>
        <w:t xml:space="preserve"> рабочих</w:t>
      </w:r>
      <w:r w:rsidR="004C1B5E" w:rsidRPr="0085191B">
        <w:rPr>
          <w:rFonts w:ascii="Arial" w:hAnsi="Arial" w:cs="Arial"/>
        </w:rPr>
        <w:t xml:space="preserve"> дней. По решению руководителя Ассоциации срок проверки может быть пр</w:t>
      </w:r>
      <w:r w:rsidR="00FF2E63">
        <w:rPr>
          <w:rFonts w:ascii="Arial" w:hAnsi="Arial" w:cs="Arial"/>
        </w:rPr>
        <w:t>одлен не более чем на 30</w:t>
      </w:r>
      <w:r w:rsidR="004C1B5E" w:rsidRPr="0085191B">
        <w:rPr>
          <w:rFonts w:ascii="Arial" w:hAnsi="Arial" w:cs="Arial"/>
        </w:rPr>
        <w:t xml:space="preserve"> </w:t>
      </w:r>
      <w:r w:rsidR="009C4AF4">
        <w:rPr>
          <w:rFonts w:ascii="Arial" w:hAnsi="Arial" w:cs="Arial"/>
        </w:rPr>
        <w:t xml:space="preserve">рабочих </w:t>
      </w:r>
      <w:r w:rsidR="004C1B5E" w:rsidRPr="0085191B">
        <w:rPr>
          <w:rFonts w:ascii="Arial" w:hAnsi="Arial" w:cs="Arial"/>
        </w:rPr>
        <w:t>дней.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2.</w:t>
      </w:r>
      <w:r w:rsidR="00976E1C">
        <w:rPr>
          <w:rFonts w:ascii="Arial" w:hAnsi="Arial" w:cs="Arial"/>
        </w:rPr>
        <w:t>7</w:t>
      </w:r>
      <w:r w:rsidRPr="0085191B">
        <w:rPr>
          <w:rFonts w:ascii="Arial" w:hAnsi="Arial" w:cs="Arial"/>
        </w:rPr>
        <w:t>. График плановых проверок размещается на официальном сайте Ассоциации в информационно-телекоммуникационной сети «Интернет».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2.</w:t>
      </w:r>
      <w:r w:rsidR="00976E1C">
        <w:rPr>
          <w:rFonts w:ascii="Arial" w:hAnsi="Arial" w:cs="Arial"/>
        </w:rPr>
        <w:t>8</w:t>
      </w:r>
      <w:r w:rsidRPr="0085191B">
        <w:rPr>
          <w:rFonts w:ascii="Arial" w:hAnsi="Arial" w:cs="Arial"/>
        </w:rPr>
        <w:t xml:space="preserve">. </w:t>
      </w:r>
      <w:proofErr w:type="gramStart"/>
      <w:r w:rsidRPr="0085191B">
        <w:rPr>
          <w:rFonts w:ascii="Arial" w:hAnsi="Arial" w:cs="Arial"/>
        </w:rPr>
        <w:t xml:space="preserve">Арбитражный управляющий должен быть уведомлен о проведении плановой проверки </w:t>
      </w:r>
      <w:r w:rsidR="00A50E25">
        <w:rPr>
          <w:rFonts w:ascii="Arial" w:hAnsi="Arial" w:cs="Arial"/>
        </w:rPr>
        <w:t>профессиональной деятельности</w:t>
      </w:r>
      <w:r w:rsidR="00A50E25" w:rsidRPr="0085191B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 xml:space="preserve">не менее чем за три рабочих дня до даты начала проведения в отношении него плановой проверки </w:t>
      </w:r>
      <w:r w:rsidR="00A50E25">
        <w:rPr>
          <w:rFonts w:ascii="Arial" w:hAnsi="Arial" w:cs="Arial"/>
        </w:rPr>
        <w:t>профессиональной деятельности</w:t>
      </w:r>
      <w:r w:rsidR="00A50E25" w:rsidRPr="0085191B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>с указанием основания и сроков ее проведения, наименования должник</w:t>
      </w:r>
      <w:r w:rsidR="009C4AF4">
        <w:rPr>
          <w:rFonts w:ascii="Arial" w:hAnsi="Arial" w:cs="Arial"/>
        </w:rPr>
        <w:t>ов</w:t>
      </w:r>
      <w:r w:rsidRPr="0085191B">
        <w:rPr>
          <w:rFonts w:ascii="Arial" w:hAnsi="Arial" w:cs="Arial"/>
        </w:rPr>
        <w:t>, процедур, применяем</w:t>
      </w:r>
      <w:r w:rsidR="009C4AF4">
        <w:rPr>
          <w:rFonts w:ascii="Arial" w:hAnsi="Arial" w:cs="Arial"/>
        </w:rPr>
        <w:t>ых</w:t>
      </w:r>
      <w:r w:rsidRPr="0085191B">
        <w:rPr>
          <w:rFonts w:ascii="Arial" w:hAnsi="Arial" w:cs="Arial"/>
        </w:rPr>
        <w:t xml:space="preserve"> в деле о банкротстве, а также периода его деятельности, который подлежит проверке.</w:t>
      </w:r>
      <w:proofErr w:type="gramEnd"/>
      <w:r w:rsidRPr="0085191B">
        <w:rPr>
          <w:rFonts w:ascii="Arial" w:hAnsi="Arial" w:cs="Arial"/>
        </w:rPr>
        <w:t xml:space="preserve"> Такое уведомление направляется арбитражному управляющему по адресу электронной почт</w:t>
      </w:r>
      <w:r w:rsidR="00976E1C">
        <w:rPr>
          <w:rFonts w:ascii="Arial" w:hAnsi="Arial" w:cs="Arial"/>
        </w:rPr>
        <w:t>ы, указанному в реестре Ассоциации</w:t>
      </w:r>
      <w:r w:rsidRPr="0085191B">
        <w:rPr>
          <w:rFonts w:ascii="Arial" w:hAnsi="Arial" w:cs="Arial"/>
        </w:rPr>
        <w:t>.</w:t>
      </w:r>
    </w:p>
    <w:p w:rsidR="00976E1C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2.</w:t>
      </w:r>
      <w:r w:rsidR="00976E1C">
        <w:rPr>
          <w:rFonts w:ascii="Arial" w:hAnsi="Arial" w:cs="Arial"/>
        </w:rPr>
        <w:t>9</w:t>
      </w:r>
      <w:r w:rsidRPr="0085191B">
        <w:rPr>
          <w:rFonts w:ascii="Arial" w:hAnsi="Arial" w:cs="Arial"/>
        </w:rPr>
        <w:t xml:space="preserve">. При проведении плановой проверки </w:t>
      </w:r>
      <w:r w:rsidR="00A50E25">
        <w:rPr>
          <w:rFonts w:ascii="Arial" w:hAnsi="Arial" w:cs="Arial"/>
        </w:rPr>
        <w:t>профессиональной деятельности</w:t>
      </w:r>
      <w:r w:rsidR="00A50E25" w:rsidRPr="0085191B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>Комитет (комиссия) проводит анализ деятельности арбитражного управляющего за проверяемый период на основании информации, которую он представлял в Ассоциацию в форме отчетов</w:t>
      </w:r>
      <w:r w:rsidR="00976E1C">
        <w:rPr>
          <w:rFonts w:ascii="Arial" w:hAnsi="Arial" w:cs="Arial"/>
        </w:rPr>
        <w:t>,</w:t>
      </w:r>
      <w:r w:rsidRPr="0085191B">
        <w:rPr>
          <w:rFonts w:ascii="Arial" w:hAnsi="Arial" w:cs="Arial"/>
        </w:rPr>
        <w:t xml:space="preserve"> </w:t>
      </w:r>
      <w:r w:rsidR="00976E1C" w:rsidRPr="0085191B">
        <w:rPr>
          <w:rFonts w:ascii="Arial" w:hAnsi="Arial" w:cs="Arial"/>
        </w:rPr>
        <w:t xml:space="preserve">а также </w:t>
      </w:r>
      <w:r w:rsidR="00976E1C">
        <w:rPr>
          <w:rFonts w:ascii="Arial" w:hAnsi="Arial" w:cs="Arial"/>
        </w:rPr>
        <w:t xml:space="preserve">информации, </w:t>
      </w:r>
      <w:r w:rsidR="00976E1C" w:rsidRPr="0085191B">
        <w:rPr>
          <w:rFonts w:ascii="Arial" w:hAnsi="Arial" w:cs="Arial"/>
        </w:rPr>
        <w:t>размещенн</w:t>
      </w:r>
      <w:r w:rsidR="00976E1C">
        <w:rPr>
          <w:rFonts w:ascii="Arial" w:hAnsi="Arial" w:cs="Arial"/>
        </w:rPr>
        <w:t>ой</w:t>
      </w:r>
      <w:r w:rsidR="00976E1C" w:rsidRPr="0085191B">
        <w:rPr>
          <w:rFonts w:ascii="Arial" w:hAnsi="Arial" w:cs="Arial"/>
        </w:rPr>
        <w:t xml:space="preserve"> в официальном издании, предусмотренном Законом о банкротстве, в Едином федеральном реестре сведений о банкротстве и </w:t>
      </w:r>
      <w:r w:rsidR="00976E1C">
        <w:rPr>
          <w:rFonts w:ascii="Arial" w:hAnsi="Arial" w:cs="Arial"/>
        </w:rPr>
        <w:t xml:space="preserve">в </w:t>
      </w:r>
      <w:r w:rsidR="00976E1C" w:rsidRPr="0085191B">
        <w:rPr>
          <w:rFonts w:ascii="Arial" w:hAnsi="Arial" w:cs="Arial"/>
        </w:rPr>
        <w:t>сети «Интернет».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Анализу подлежат также иные материалы и сведения, имеющиеся в распоряжении Ассоциации на дату начала проверки или запрошенные у арбитражного управляющего дополнительно</w:t>
      </w:r>
      <w:r w:rsidR="00FF6A3D">
        <w:rPr>
          <w:rFonts w:ascii="Arial" w:hAnsi="Arial" w:cs="Arial"/>
        </w:rPr>
        <w:t>.</w:t>
      </w:r>
      <w:r w:rsidRPr="0085191B">
        <w:rPr>
          <w:rFonts w:ascii="Arial" w:hAnsi="Arial" w:cs="Arial"/>
        </w:rPr>
        <w:t xml:space="preserve"> 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2.</w:t>
      </w:r>
      <w:r w:rsidR="00976E1C">
        <w:rPr>
          <w:rFonts w:ascii="Arial" w:hAnsi="Arial" w:cs="Arial"/>
        </w:rPr>
        <w:t>10</w:t>
      </w:r>
      <w:r w:rsidRPr="0085191B">
        <w:rPr>
          <w:rFonts w:ascii="Arial" w:hAnsi="Arial" w:cs="Arial"/>
        </w:rPr>
        <w:t xml:space="preserve">. По результатам проведения плановой проверки </w:t>
      </w:r>
      <w:r w:rsidR="00A50E25">
        <w:rPr>
          <w:rFonts w:ascii="Arial" w:hAnsi="Arial" w:cs="Arial"/>
        </w:rPr>
        <w:t>профессиональной деятельности</w:t>
      </w:r>
      <w:r w:rsidR="00A50E25" w:rsidRPr="0085191B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>составляется Акт плановой проверки</w:t>
      </w:r>
      <w:r w:rsidR="00A50E25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, который должен содержать следующие сведения:</w:t>
      </w:r>
    </w:p>
    <w:p w:rsidR="004C1B5E" w:rsidRPr="0085191B" w:rsidRDefault="004C1B5E" w:rsidP="006F75EF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дату и место составления Акта плановой проверки;</w:t>
      </w:r>
    </w:p>
    <w:p w:rsidR="004C1B5E" w:rsidRPr="0085191B" w:rsidRDefault="004C1B5E" w:rsidP="006F75EF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proofErr w:type="gramStart"/>
      <w:r w:rsidRPr="0085191B">
        <w:rPr>
          <w:rFonts w:ascii="Arial" w:hAnsi="Arial" w:cs="Arial"/>
        </w:rPr>
        <w:t>перечень членов Комитета (комиссии), проводивших проверку, с указанием их фамилий, имен, отчеств (после</w:t>
      </w:r>
      <w:r w:rsidR="00094AC9">
        <w:rPr>
          <w:rFonts w:ascii="Arial" w:hAnsi="Arial" w:cs="Arial"/>
        </w:rPr>
        <w:t>днее - при наличии)</w:t>
      </w:r>
      <w:r w:rsidRPr="0085191B">
        <w:rPr>
          <w:rFonts w:ascii="Arial" w:hAnsi="Arial" w:cs="Arial"/>
        </w:rPr>
        <w:t>;</w:t>
      </w:r>
      <w:proofErr w:type="gramEnd"/>
    </w:p>
    <w:p w:rsidR="004C1B5E" w:rsidRPr="0085191B" w:rsidRDefault="004C1B5E" w:rsidP="006F75EF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номер, дату документа, которым утвержден график плановых проверок;</w:t>
      </w:r>
    </w:p>
    <w:p w:rsidR="004C1B5E" w:rsidRPr="0085191B" w:rsidRDefault="004C1B5E" w:rsidP="006F75EF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фамилию, имя, отчество арбитражного управляющего, деятельность которого подлежала проверке;</w:t>
      </w:r>
    </w:p>
    <w:p w:rsidR="004C1B5E" w:rsidRPr="0085191B" w:rsidRDefault="004C1B5E" w:rsidP="006F75EF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наименования должников, в </w:t>
      </w:r>
      <w:proofErr w:type="gramStart"/>
      <w:r w:rsidRPr="0085191B">
        <w:rPr>
          <w:rFonts w:ascii="Arial" w:hAnsi="Arial" w:cs="Arial"/>
        </w:rPr>
        <w:t>делах</w:t>
      </w:r>
      <w:proofErr w:type="gramEnd"/>
      <w:r w:rsidRPr="0085191B">
        <w:rPr>
          <w:rFonts w:ascii="Arial" w:hAnsi="Arial" w:cs="Arial"/>
        </w:rPr>
        <w:t xml:space="preserve"> о банкротстве которых проверялась деятельность арбитражного управляющего, с указанием процедуры, применяемой в деле о банкротстве, номера дела о банкротстве и наименования арбитражного суда;</w:t>
      </w:r>
    </w:p>
    <w:p w:rsidR="004C1B5E" w:rsidRPr="0085191B" w:rsidRDefault="004C1B5E" w:rsidP="006F75EF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срок и место (адрес) проведения </w:t>
      </w:r>
      <w:r w:rsidR="002437AF">
        <w:rPr>
          <w:rFonts w:ascii="Arial" w:hAnsi="Arial" w:cs="Arial"/>
        </w:rPr>
        <w:t xml:space="preserve">плановой </w:t>
      </w:r>
      <w:r w:rsidRPr="0085191B">
        <w:rPr>
          <w:rFonts w:ascii="Arial" w:hAnsi="Arial" w:cs="Arial"/>
        </w:rPr>
        <w:t>проверки</w:t>
      </w:r>
      <w:r w:rsidR="00A50E25" w:rsidRPr="00A50E25">
        <w:rPr>
          <w:rFonts w:ascii="Arial" w:hAnsi="Arial" w:cs="Arial"/>
        </w:rPr>
        <w:t xml:space="preserve"> </w:t>
      </w:r>
      <w:r w:rsidR="00A50E25">
        <w:rPr>
          <w:rFonts w:ascii="Arial" w:hAnsi="Arial" w:cs="Arial"/>
        </w:rPr>
        <w:t>профессиональной деятельности</w:t>
      </w:r>
      <w:r w:rsidRPr="0085191B">
        <w:rPr>
          <w:rFonts w:ascii="Arial" w:hAnsi="Arial" w:cs="Arial"/>
        </w:rPr>
        <w:t>;</w:t>
      </w:r>
    </w:p>
    <w:p w:rsidR="004C1B5E" w:rsidRPr="0085191B" w:rsidRDefault="004C1B5E" w:rsidP="006F75EF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результаты </w:t>
      </w:r>
      <w:r w:rsidR="005B36A9">
        <w:rPr>
          <w:rFonts w:ascii="Arial" w:hAnsi="Arial" w:cs="Arial"/>
        </w:rPr>
        <w:t xml:space="preserve">плановой </w:t>
      </w:r>
      <w:r w:rsidRPr="0085191B">
        <w:rPr>
          <w:rFonts w:ascii="Arial" w:hAnsi="Arial" w:cs="Arial"/>
        </w:rPr>
        <w:t>проверки</w:t>
      </w:r>
      <w:r w:rsidR="00A50E25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 xml:space="preserve">, содержащие </w:t>
      </w:r>
      <w:r w:rsidR="003F45DF">
        <w:rPr>
          <w:rFonts w:ascii="Arial" w:hAnsi="Arial" w:cs="Arial"/>
        </w:rPr>
        <w:t xml:space="preserve">обоснованные </w:t>
      </w:r>
      <w:r w:rsidRPr="0085191B">
        <w:rPr>
          <w:rFonts w:ascii="Arial" w:hAnsi="Arial" w:cs="Arial"/>
        </w:rPr>
        <w:t>выводы о наличии или отсутствии фактов нарушения арбитражным управляющим требований Закона о банкротстве, иных федеральных законов,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</w:t>
      </w:r>
      <w:r w:rsidR="00976E1C">
        <w:rPr>
          <w:rFonts w:ascii="Arial" w:hAnsi="Arial" w:cs="Arial"/>
        </w:rPr>
        <w:t>, условий членства в Ассоциации</w:t>
      </w:r>
      <w:r w:rsidRPr="0085191B">
        <w:rPr>
          <w:rFonts w:ascii="Arial" w:hAnsi="Arial" w:cs="Arial"/>
        </w:rPr>
        <w:t>;</w:t>
      </w:r>
    </w:p>
    <w:p w:rsidR="004C1B5E" w:rsidRPr="0085191B" w:rsidRDefault="004C1B5E" w:rsidP="006F75EF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перечень документов, использованных при проведении </w:t>
      </w:r>
      <w:r w:rsidR="003F45DF">
        <w:rPr>
          <w:rFonts w:ascii="Arial" w:hAnsi="Arial" w:cs="Arial"/>
        </w:rPr>
        <w:t xml:space="preserve">плановой </w:t>
      </w:r>
      <w:r w:rsidRPr="0085191B">
        <w:rPr>
          <w:rFonts w:ascii="Arial" w:hAnsi="Arial" w:cs="Arial"/>
        </w:rPr>
        <w:t>проверки</w:t>
      </w:r>
      <w:r w:rsidR="00A50E25" w:rsidRPr="00A50E25">
        <w:rPr>
          <w:rFonts w:ascii="Arial" w:hAnsi="Arial" w:cs="Arial"/>
        </w:rPr>
        <w:t xml:space="preserve"> </w:t>
      </w:r>
      <w:r w:rsidR="00A50E25">
        <w:rPr>
          <w:rFonts w:ascii="Arial" w:hAnsi="Arial" w:cs="Arial"/>
        </w:rPr>
        <w:t>профессиональной деятельности</w:t>
      </w:r>
      <w:r w:rsidRPr="0085191B">
        <w:rPr>
          <w:rFonts w:ascii="Arial" w:hAnsi="Arial" w:cs="Arial"/>
        </w:rPr>
        <w:t>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2.1</w:t>
      </w:r>
      <w:r w:rsidR="00FF6A3D">
        <w:rPr>
          <w:rFonts w:ascii="Arial" w:hAnsi="Arial" w:cs="Arial"/>
        </w:rPr>
        <w:t>1</w:t>
      </w:r>
      <w:r w:rsidRPr="0085191B">
        <w:rPr>
          <w:rFonts w:ascii="Arial" w:hAnsi="Arial" w:cs="Arial"/>
        </w:rPr>
        <w:t xml:space="preserve">. Акт плановой проверки </w:t>
      </w:r>
      <w:r w:rsidR="00A50E25">
        <w:rPr>
          <w:rFonts w:ascii="Arial" w:hAnsi="Arial" w:cs="Arial"/>
        </w:rPr>
        <w:t>профессиональной деятельности</w:t>
      </w:r>
      <w:r w:rsidR="00A50E25" w:rsidRPr="0085191B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>составляется в двух экземплярах и подписывается председателем и членами Комитета (комиссии) в день составления.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Документы, использованные в ходе проверки и (или) их электронные копии, прилагаются к Акту плановой проверки </w:t>
      </w:r>
      <w:r w:rsidR="00A50E25">
        <w:rPr>
          <w:rFonts w:ascii="Arial" w:hAnsi="Arial" w:cs="Arial"/>
        </w:rPr>
        <w:t>профессиональной деятельности</w:t>
      </w:r>
      <w:r w:rsidR="00A50E25" w:rsidRPr="0085191B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>либо указывается их местонахождение.</w:t>
      </w:r>
    </w:p>
    <w:p w:rsidR="004C1B5E" w:rsidRPr="0085191B" w:rsidRDefault="003F45DF" w:rsidP="00976E1C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FF6A3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4C1B5E" w:rsidRPr="0085191B">
        <w:rPr>
          <w:rFonts w:ascii="Arial" w:hAnsi="Arial" w:cs="Arial"/>
        </w:rPr>
        <w:t xml:space="preserve">Первый экземпляр Акта плановой проверки </w:t>
      </w:r>
      <w:r w:rsidR="00A50E25">
        <w:rPr>
          <w:rFonts w:ascii="Arial" w:hAnsi="Arial" w:cs="Arial"/>
        </w:rPr>
        <w:t>профессиональной деятельности</w:t>
      </w:r>
      <w:r w:rsidR="00A50E25" w:rsidRPr="0085191B">
        <w:rPr>
          <w:rFonts w:ascii="Arial" w:hAnsi="Arial" w:cs="Arial"/>
        </w:rPr>
        <w:t xml:space="preserve"> </w:t>
      </w:r>
      <w:r w:rsidR="004C1B5E" w:rsidRPr="0085191B">
        <w:rPr>
          <w:rFonts w:ascii="Arial" w:hAnsi="Arial" w:cs="Arial"/>
        </w:rPr>
        <w:t xml:space="preserve">с приложенными документами и (или) электронными копиями подлежит хранению в Ассоциации в течение трех лет </w:t>
      </w:r>
      <w:proofErr w:type="gramStart"/>
      <w:r w:rsidR="004C1B5E" w:rsidRPr="0085191B">
        <w:rPr>
          <w:rFonts w:ascii="Arial" w:hAnsi="Arial" w:cs="Arial"/>
        </w:rPr>
        <w:t>с даты</w:t>
      </w:r>
      <w:proofErr w:type="gramEnd"/>
      <w:r w:rsidR="004C1B5E" w:rsidRPr="0085191B">
        <w:rPr>
          <w:rFonts w:ascii="Arial" w:hAnsi="Arial" w:cs="Arial"/>
        </w:rPr>
        <w:t xml:space="preserve"> его составления.</w:t>
      </w:r>
    </w:p>
    <w:p w:rsidR="004C1B5E" w:rsidRPr="0085191B" w:rsidRDefault="00FF6A3D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C1B5E" w:rsidRPr="0085191B">
        <w:rPr>
          <w:rFonts w:ascii="Arial" w:hAnsi="Arial" w:cs="Arial"/>
        </w:rPr>
        <w:t>Второй экземпляр Акта плановой проверки</w:t>
      </w:r>
      <w:r w:rsidR="00A50E25">
        <w:rPr>
          <w:rFonts w:ascii="Arial" w:hAnsi="Arial" w:cs="Arial"/>
        </w:rPr>
        <w:t xml:space="preserve"> профессиональной деятельности</w:t>
      </w:r>
      <w:r w:rsidR="004C1B5E" w:rsidRPr="0085191B">
        <w:rPr>
          <w:rFonts w:ascii="Arial" w:hAnsi="Arial" w:cs="Arial"/>
        </w:rPr>
        <w:t xml:space="preserve"> не позднее пяти рабочих дней </w:t>
      </w:r>
      <w:proofErr w:type="gramStart"/>
      <w:r w:rsidR="004C1B5E" w:rsidRPr="0085191B">
        <w:rPr>
          <w:rFonts w:ascii="Arial" w:hAnsi="Arial" w:cs="Arial"/>
        </w:rPr>
        <w:t>с даты</w:t>
      </w:r>
      <w:proofErr w:type="gramEnd"/>
      <w:r w:rsidR="004C1B5E" w:rsidRPr="0085191B">
        <w:rPr>
          <w:rFonts w:ascii="Arial" w:hAnsi="Arial" w:cs="Arial"/>
        </w:rPr>
        <w:t xml:space="preserve"> его подписания </w:t>
      </w:r>
      <w:r w:rsidR="00976E1C">
        <w:rPr>
          <w:rFonts w:ascii="Arial" w:hAnsi="Arial" w:cs="Arial"/>
        </w:rPr>
        <w:t>направляется</w:t>
      </w:r>
      <w:r w:rsidR="004C1B5E" w:rsidRPr="0085191B">
        <w:rPr>
          <w:rFonts w:ascii="Arial" w:hAnsi="Arial" w:cs="Arial"/>
        </w:rPr>
        <w:t xml:space="preserve"> арбитражному управляющему по адресу электронной почты, </w:t>
      </w:r>
      <w:r w:rsidR="00976E1C">
        <w:rPr>
          <w:rFonts w:ascii="Arial" w:hAnsi="Arial" w:cs="Arial"/>
        </w:rPr>
        <w:t>указанному в реестре членов Ассоциации</w:t>
      </w:r>
      <w:r w:rsidR="004C1B5E" w:rsidRPr="0085191B">
        <w:rPr>
          <w:rFonts w:ascii="Arial" w:hAnsi="Arial" w:cs="Arial"/>
        </w:rPr>
        <w:t>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2.1</w:t>
      </w:r>
      <w:r w:rsidR="00FF6A3D">
        <w:rPr>
          <w:rFonts w:ascii="Arial" w:hAnsi="Arial" w:cs="Arial"/>
        </w:rPr>
        <w:t>3</w:t>
      </w:r>
      <w:r w:rsidRPr="0085191B">
        <w:rPr>
          <w:rFonts w:ascii="Arial" w:hAnsi="Arial" w:cs="Arial"/>
        </w:rPr>
        <w:t xml:space="preserve">. </w:t>
      </w:r>
      <w:proofErr w:type="gramStart"/>
      <w:r w:rsidRPr="0085191B">
        <w:rPr>
          <w:rFonts w:ascii="Arial" w:hAnsi="Arial" w:cs="Arial"/>
        </w:rPr>
        <w:t xml:space="preserve">Арбитражный управляющий при несогласии с изложенными в Акте плановой проверки </w:t>
      </w:r>
      <w:r w:rsidR="00A50E25">
        <w:rPr>
          <w:rFonts w:ascii="Arial" w:hAnsi="Arial" w:cs="Arial"/>
        </w:rPr>
        <w:t xml:space="preserve">профессиональной деятельности </w:t>
      </w:r>
      <w:r w:rsidRPr="0085191B">
        <w:rPr>
          <w:rFonts w:ascii="Arial" w:hAnsi="Arial" w:cs="Arial"/>
        </w:rPr>
        <w:t xml:space="preserve">выводами о наличии фактов нарушения им требований Закона о банкротстве, иных федеральных законов, нормативных правовых актов Российской Федерации, федеральных стандартов, стандартов и правил профессиональной деятельности Ассоциации вправе в течение </w:t>
      </w:r>
      <w:r w:rsidR="00976E1C">
        <w:rPr>
          <w:rFonts w:ascii="Arial" w:hAnsi="Arial" w:cs="Arial"/>
        </w:rPr>
        <w:t>десяти</w:t>
      </w:r>
      <w:r w:rsidRPr="0085191B">
        <w:rPr>
          <w:rFonts w:ascii="Arial" w:hAnsi="Arial" w:cs="Arial"/>
        </w:rPr>
        <w:t xml:space="preserve"> рабочих дней после получения Акта плановой проверки</w:t>
      </w:r>
      <w:r w:rsidR="00A50E25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 xml:space="preserve"> представить в Ассоциацию мотивированное возражение.</w:t>
      </w:r>
      <w:proofErr w:type="gramEnd"/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2.1</w:t>
      </w:r>
      <w:r w:rsidR="00FF6A3D">
        <w:rPr>
          <w:rFonts w:ascii="Arial" w:hAnsi="Arial" w:cs="Arial"/>
        </w:rPr>
        <w:t>4</w:t>
      </w:r>
      <w:r w:rsidRPr="0085191B">
        <w:rPr>
          <w:rFonts w:ascii="Arial" w:hAnsi="Arial" w:cs="Arial"/>
        </w:rPr>
        <w:t xml:space="preserve">. В течение </w:t>
      </w:r>
      <w:r w:rsidR="003F45DF">
        <w:rPr>
          <w:rFonts w:ascii="Arial" w:hAnsi="Arial" w:cs="Arial"/>
        </w:rPr>
        <w:t>пятн</w:t>
      </w:r>
      <w:r w:rsidR="003F45DF" w:rsidRPr="0085191B">
        <w:rPr>
          <w:rFonts w:ascii="Arial" w:hAnsi="Arial" w:cs="Arial"/>
        </w:rPr>
        <w:t xml:space="preserve">адцати </w:t>
      </w:r>
      <w:r w:rsidRPr="0085191B">
        <w:rPr>
          <w:rFonts w:ascii="Arial" w:hAnsi="Arial" w:cs="Arial"/>
        </w:rPr>
        <w:t xml:space="preserve">рабочих дней </w:t>
      </w:r>
      <w:proofErr w:type="gramStart"/>
      <w:r w:rsidRPr="0085191B">
        <w:rPr>
          <w:rFonts w:ascii="Arial" w:hAnsi="Arial" w:cs="Arial"/>
        </w:rPr>
        <w:t>с даты подписания</w:t>
      </w:r>
      <w:proofErr w:type="gramEnd"/>
      <w:r w:rsidRPr="0085191B">
        <w:rPr>
          <w:rFonts w:ascii="Arial" w:hAnsi="Arial" w:cs="Arial"/>
        </w:rPr>
        <w:t xml:space="preserve"> акта</w:t>
      </w:r>
      <w:r w:rsidR="00A50E25">
        <w:rPr>
          <w:rFonts w:ascii="Arial" w:hAnsi="Arial" w:cs="Arial"/>
        </w:rPr>
        <w:t xml:space="preserve"> плановой </w:t>
      </w:r>
      <w:r w:rsidRPr="0085191B">
        <w:rPr>
          <w:rFonts w:ascii="Arial" w:hAnsi="Arial" w:cs="Arial"/>
        </w:rPr>
        <w:t xml:space="preserve"> проверки</w:t>
      </w:r>
      <w:r w:rsidR="00A50E25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 xml:space="preserve">, при проведении которой были выявлены нарушения, Акт плановой проверки </w:t>
      </w:r>
      <w:r w:rsidR="00A50E25">
        <w:rPr>
          <w:rFonts w:ascii="Arial" w:hAnsi="Arial" w:cs="Arial"/>
        </w:rPr>
        <w:t>профессиональной деятельности</w:t>
      </w:r>
      <w:r w:rsidR="00A50E25" w:rsidRPr="0085191B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>и возражения арбитражного управляющего (при их наличии) передаются в Дисциплинарный комитет Ассоциации.</w:t>
      </w:r>
    </w:p>
    <w:p w:rsidR="004C1B5E" w:rsidRPr="0085191B" w:rsidRDefault="00C2154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FF6A3D">
        <w:rPr>
          <w:rFonts w:ascii="Arial" w:hAnsi="Arial" w:cs="Arial"/>
        </w:rPr>
        <w:t>5</w:t>
      </w:r>
      <w:r>
        <w:rPr>
          <w:rFonts w:ascii="Arial" w:hAnsi="Arial" w:cs="Arial"/>
        </w:rPr>
        <w:t>. В течение пяти</w:t>
      </w:r>
      <w:r w:rsidR="004C1B5E" w:rsidRPr="0085191B">
        <w:rPr>
          <w:rFonts w:ascii="Arial" w:hAnsi="Arial" w:cs="Arial"/>
        </w:rPr>
        <w:t xml:space="preserve"> рабочих дней </w:t>
      </w:r>
      <w:proofErr w:type="gramStart"/>
      <w:r w:rsidR="004C1B5E" w:rsidRPr="0085191B">
        <w:rPr>
          <w:rFonts w:ascii="Arial" w:hAnsi="Arial" w:cs="Arial"/>
        </w:rPr>
        <w:t>с даты подписания</w:t>
      </w:r>
      <w:proofErr w:type="gramEnd"/>
      <w:r w:rsidR="004C1B5E" w:rsidRPr="0085191B">
        <w:rPr>
          <w:rFonts w:ascii="Arial" w:hAnsi="Arial" w:cs="Arial"/>
        </w:rPr>
        <w:t xml:space="preserve"> Акта плановой проверки</w:t>
      </w:r>
      <w:r w:rsidR="00A50E25">
        <w:rPr>
          <w:rFonts w:ascii="Arial" w:hAnsi="Arial" w:cs="Arial"/>
        </w:rPr>
        <w:t xml:space="preserve"> профессиональной деятельности</w:t>
      </w:r>
      <w:r w:rsidR="004C1B5E" w:rsidRPr="0085191B">
        <w:rPr>
          <w:rFonts w:ascii="Arial" w:hAnsi="Arial" w:cs="Arial"/>
        </w:rPr>
        <w:t xml:space="preserve"> информация о дате и результатах проведения проверки размещается на сайте Ассоциации в информационно-телекоммуникационной сети «Интернет».</w:t>
      </w:r>
    </w:p>
    <w:p w:rsidR="0085191B" w:rsidRDefault="0085191B" w:rsidP="0085191B">
      <w:pPr>
        <w:pStyle w:val="a4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4C1B5E" w:rsidRPr="0085191B" w:rsidRDefault="0085191B" w:rsidP="0085191B">
      <w:pPr>
        <w:pStyle w:val="a4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ВНЕПЛАНОВЫЕ ПРОВЕРКИ</w:t>
      </w:r>
      <w:r w:rsidR="003F45DF">
        <w:rPr>
          <w:rFonts w:ascii="Arial" w:hAnsi="Arial" w:cs="Arial"/>
          <w:b/>
          <w:bCs/>
        </w:rPr>
        <w:t xml:space="preserve"> ПРОФЕССИОНАЛЬНОЙ ДЕЯТЕЛЬНОСТИ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3.1. Основаниями для проведения внеплановой проверки </w:t>
      </w:r>
      <w:r w:rsidR="003F45DF">
        <w:rPr>
          <w:rFonts w:ascii="Arial" w:hAnsi="Arial" w:cs="Arial"/>
        </w:rPr>
        <w:t xml:space="preserve">профессиональной деятельности </w:t>
      </w:r>
      <w:r w:rsidRPr="0085191B">
        <w:rPr>
          <w:rFonts w:ascii="Arial" w:hAnsi="Arial" w:cs="Arial"/>
        </w:rPr>
        <w:t>являются:</w:t>
      </w:r>
    </w:p>
    <w:p w:rsidR="00D83BDD" w:rsidRDefault="004C1B5E" w:rsidP="00D83BDD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поступившие в адрес Ассоциации жалобы (обращения) федеральных органов государственной власти, органов государственной власти субъектов Российской Федерации или органов местного самоуправления, в которых указаны факты нарушения арбитражным управляющим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деятельности;</w:t>
      </w:r>
      <w:r w:rsidR="00D83BDD">
        <w:rPr>
          <w:rFonts w:ascii="Arial" w:hAnsi="Arial" w:cs="Arial"/>
        </w:rPr>
        <w:t xml:space="preserve"> </w:t>
      </w:r>
    </w:p>
    <w:p w:rsidR="00D83BDD" w:rsidRPr="00D83BDD" w:rsidRDefault="00D83BDD" w:rsidP="00D83BDD">
      <w:pPr>
        <w:pStyle w:val="a4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proofErr w:type="gramStart"/>
      <w:r w:rsidRPr="00D83BDD">
        <w:rPr>
          <w:rFonts w:ascii="TimesNewRomanPSMT" w:eastAsiaTheme="minorHAnsi" w:hAnsi="TimesNewRomanPSMT" w:cs="TimesNewRomanPSMT"/>
          <w:lang w:eastAsia="en-US"/>
        </w:rPr>
        <w:t>поступивши</w:t>
      </w:r>
      <w:r w:rsidR="00736615">
        <w:rPr>
          <w:rFonts w:ascii="TimesNewRomanPSMT" w:eastAsiaTheme="minorHAnsi" w:hAnsi="TimesNewRomanPSMT" w:cs="TimesNewRomanPSMT"/>
          <w:lang w:eastAsia="en-US"/>
        </w:rPr>
        <w:t>й</w:t>
      </w:r>
      <w:r w:rsidRPr="00D83BDD">
        <w:rPr>
          <w:rFonts w:ascii="TimesNewRomanPSMT" w:eastAsiaTheme="minorHAnsi" w:hAnsi="TimesNewRomanPSMT" w:cs="TimesNewRomanPSMT"/>
          <w:lang w:eastAsia="en-US"/>
        </w:rPr>
        <w:t xml:space="preserve"> в адрес саморегулируемой организации оригинал жалобы на действи</w:t>
      </w:r>
      <w:r w:rsidR="00736615">
        <w:rPr>
          <w:rFonts w:ascii="TimesNewRomanPSMT" w:eastAsiaTheme="minorHAnsi" w:hAnsi="TimesNewRomanPSMT" w:cs="TimesNewRomanPSMT"/>
          <w:lang w:eastAsia="en-US"/>
        </w:rPr>
        <w:t>я</w:t>
      </w:r>
      <w:r w:rsidRPr="00D83BDD">
        <w:rPr>
          <w:rFonts w:ascii="TimesNewRomanPSMT" w:eastAsiaTheme="minorHAnsi" w:hAnsi="TimesNewRomanPSMT" w:cs="TimesNewRomanPSMT"/>
          <w:lang w:eastAsia="en-US"/>
        </w:rPr>
        <w:t xml:space="preserve"> (бездействие) арбитражного управляющего, содержащ</w:t>
      </w:r>
      <w:r w:rsidR="00736615">
        <w:rPr>
          <w:rFonts w:ascii="TimesNewRomanPSMT" w:eastAsiaTheme="minorHAnsi" w:hAnsi="TimesNewRomanPSMT" w:cs="TimesNewRomanPSMT"/>
          <w:lang w:eastAsia="en-US"/>
        </w:rPr>
        <w:t>ей</w:t>
      </w:r>
      <w:r w:rsidRPr="00D83BDD">
        <w:rPr>
          <w:rFonts w:ascii="TimesNewRomanPSMT" w:eastAsiaTheme="minorHAnsi" w:hAnsi="TimesNewRomanPSMT" w:cs="TimesNewRomanPSMT"/>
          <w:lang w:eastAsia="en-US"/>
        </w:rPr>
        <w:t xml:space="preserve"> факты нарушения арбитражным управляющим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 или копия такой жалобы, направленная федеральным органом исполнительной власти, уполномоченным Правительством Российской Федерации на осуществление функций по контролю (надзору) за деятельностью</w:t>
      </w:r>
      <w:proofErr w:type="gramEnd"/>
      <w:r w:rsidRPr="00D83BDD">
        <w:rPr>
          <w:rFonts w:ascii="TimesNewRomanPSMT" w:eastAsiaTheme="minorHAnsi" w:hAnsi="TimesNewRomanPSMT" w:cs="TimesNewRomanPSMT"/>
          <w:lang w:eastAsia="en-US"/>
        </w:rPr>
        <w:t xml:space="preserve"> саморегулируемых организаций </w:t>
      </w:r>
      <w:r>
        <w:rPr>
          <w:rFonts w:ascii="TimesNewRomanPSMT" w:eastAsiaTheme="minorHAnsi" w:hAnsi="TimesNewRomanPSMT" w:cs="TimesNewRomanPSMT"/>
          <w:lang w:eastAsia="en-US"/>
        </w:rPr>
        <w:t>арбитражных управляющ</w:t>
      </w:r>
      <w:r w:rsidRPr="00D83BDD">
        <w:rPr>
          <w:rFonts w:ascii="TimesNewRomanPSMT" w:eastAsiaTheme="minorHAnsi" w:hAnsi="TimesNewRomanPSMT" w:cs="TimesNewRomanPSMT"/>
          <w:lang w:eastAsia="en-US"/>
        </w:rPr>
        <w:t>их.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D83BDD">
        <w:rPr>
          <w:rFonts w:ascii="TimesNewRomanPSMT" w:eastAsiaTheme="minorHAnsi" w:hAnsi="TimesNewRomanPSMT" w:cs="TimesNewRomanPSMT"/>
          <w:lang w:eastAsia="en-US"/>
        </w:rPr>
        <w:t>Жалоба может быть направлена в Ассоциацию в форме электронного документа, подписанного усиленной квалифицированной подписью;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</w:p>
    <w:p w:rsidR="004C1B5E" w:rsidRDefault="004C1B5E" w:rsidP="0043192D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обращение члена Комитета (комиссии) по </w:t>
      </w:r>
      <w:proofErr w:type="gramStart"/>
      <w:r w:rsidRPr="0085191B">
        <w:rPr>
          <w:rFonts w:ascii="Arial" w:hAnsi="Arial" w:cs="Arial"/>
        </w:rPr>
        <w:t>контролю за</w:t>
      </w:r>
      <w:proofErr w:type="gramEnd"/>
      <w:r w:rsidRPr="0085191B">
        <w:rPr>
          <w:rFonts w:ascii="Arial" w:hAnsi="Arial" w:cs="Arial"/>
        </w:rPr>
        <w:t xml:space="preserve"> деятельность</w:t>
      </w:r>
      <w:r w:rsidR="00062977">
        <w:rPr>
          <w:rFonts w:ascii="Arial" w:hAnsi="Arial" w:cs="Arial"/>
        </w:rPr>
        <w:t>ю</w:t>
      </w:r>
      <w:r w:rsidRPr="0085191B">
        <w:rPr>
          <w:rFonts w:ascii="Arial" w:hAnsi="Arial" w:cs="Arial"/>
        </w:rPr>
        <w:t xml:space="preserve"> арбитражных управляющих Ассоциации</w:t>
      </w:r>
      <w:r w:rsidR="007C15D9">
        <w:rPr>
          <w:rFonts w:ascii="Arial" w:hAnsi="Arial" w:cs="Arial"/>
        </w:rPr>
        <w:t xml:space="preserve"> при выявлении фактов нарушений;</w:t>
      </w:r>
    </w:p>
    <w:p w:rsidR="007C15D9" w:rsidRPr="0085191B" w:rsidRDefault="007C15D9" w:rsidP="0043192D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 иным основаниям</w:t>
      </w:r>
      <w:r w:rsidR="00B143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установленны</w:t>
      </w:r>
      <w:r w:rsidR="00FA260E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внутренними документами Ассоциации.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3.2. </w:t>
      </w:r>
      <w:r w:rsidR="00857B8A" w:rsidRPr="0085191B">
        <w:rPr>
          <w:rFonts w:ascii="Arial" w:hAnsi="Arial" w:cs="Arial"/>
        </w:rPr>
        <w:t xml:space="preserve">Внеплановая проверка </w:t>
      </w:r>
      <w:r w:rsidR="00FA260E">
        <w:rPr>
          <w:rFonts w:ascii="Arial" w:hAnsi="Arial" w:cs="Arial"/>
        </w:rPr>
        <w:t>профессиональной деятельности</w:t>
      </w:r>
      <w:r w:rsidR="000E05AC">
        <w:rPr>
          <w:rFonts w:ascii="Arial" w:hAnsi="Arial" w:cs="Arial"/>
        </w:rPr>
        <w:t xml:space="preserve"> </w:t>
      </w:r>
      <w:r w:rsidR="00857B8A" w:rsidRPr="0085191B">
        <w:rPr>
          <w:rFonts w:ascii="Arial" w:hAnsi="Arial" w:cs="Arial"/>
        </w:rPr>
        <w:t xml:space="preserve">проводится Комитетом (комиссией) в соответствии </w:t>
      </w:r>
      <w:r w:rsidR="00944A04">
        <w:rPr>
          <w:rFonts w:ascii="Arial" w:hAnsi="Arial" w:cs="Arial"/>
        </w:rPr>
        <w:t>с решением руководителя Ассоциации (директора филиала</w:t>
      </w:r>
      <w:r w:rsidR="00857B8A" w:rsidRPr="0085191B">
        <w:rPr>
          <w:rFonts w:ascii="Arial" w:hAnsi="Arial" w:cs="Arial"/>
        </w:rPr>
        <w:t>) в срок,</w:t>
      </w:r>
      <w:r w:rsidR="00857B8A">
        <w:rPr>
          <w:rFonts w:ascii="Arial" w:hAnsi="Arial" w:cs="Arial"/>
        </w:rPr>
        <w:t xml:space="preserve"> </w:t>
      </w:r>
      <w:r w:rsidR="00857B8A" w:rsidRPr="0085191B">
        <w:rPr>
          <w:rFonts w:ascii="Arial" w:hAnsi="Arial" w:cs="Arial"/>
        </w:rPr>
        <w:t>не превышающий тридцать дней со дня поступления жалобы (обращения).</w:t>
      </w:r>
      <w:r w:rsidR="000E05AC">
        <w:rPr>
          <w:rFonts w:ascii="Arial" w:hAnsi="Arial" w:cs="Arial"/>
        </w:rPr>
        <w:t xml:space="preserve"> Указанный срок может быть продлен не более чем на тридцать дней с уведомлением об этом заявителя.</w:t>
      </w:r>
    </w:p>
    <w:p w:rsidR="004C1B5E" w:rsidRPr="0085191B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3.3. Основаниями для отказа в рассмотрении поступившей в адрес Ассоциации жалобы (обращения) являются следующие обстоятельства:</w:t>
      </w:r>
    </w:p>
    <w:p w:rsidR="004C1B5E" w:rsidRPr="0085191B" w:rsidRDefault="004C1B5E" w:rsidP="00042A10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proofErr w:type="gramStart"/>
      <w:r w:rsidRPr="0085191B">
        <w:rPr>
          <w:rFonts w:ascii="Arial" w:hAnsi="Arial" w:cs="Arial"/>
        </w:rPr>
        <w:t>в жалобе (обращении) не содержатся данные заявителя</w:t>
      </w:r>
      <w:r w:rsidR="000E05AC">
        <w:rPr>
          <w:rFonts w:ascii="Arial" w:hAnsi="Arial" w:cs="Arial"/>
        </w:rPr>
        <w:t>:</w:t>
      </w:r>
      <w:r w:rsidR="00485F18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>фамилия, и</w:t>
      </w:r>
      <w:r w:rsidR="000E05AC">
        <w:rPr>
          <w:rFonts w:ascii="Arial" w:hAnsi="Arial" w:cs="Arial"/>
        </w:rPr>
        <w:t>мя</w:t>
      </w:r>
      <w:r w:rsidRPr="0085191B">
        <w:rPr>
          <w:rFonts w:ascii="Arial" w:hAnsi="Arial" w:cs="Arial"/>
        </w:rPr>
        <w:t>,</w:t>
      </w:r>
      <w:r w:rsidR="000E05AC">
        <w:rPr>
          <w:rFonts w:ascii="Arial" w:hAnsi="Arial" w:cs="Arial"/>
        </w:rPr>
        <w:t xml:space="preserve"> отчество (последнее – при наличии) (для физического лица),</w:t>
      </w:r>
      <w:r w:rsidRPr="0085191B">
        <w:rPr>
          <w:rFonts w:ascii="Arial" w:hAnsi="Arial" w:cs="Arial"/>
        </w:rPr>
        <w:t xml:space="preserve"> наименование (для юридического лица), подпись </w:t>
      </w:r>
      <w:r w:rsidR="000E05AC">
        <w:rPr>
          <w:rFonts w:ascii="Arial" w:hAnsi="Arial" w:cs="Arial"/>
        </w:rPr>
        <w:t>з</w:t>
      </w:r>
      <w:r w:rsidR="000E05AC" w:rsidRPr="0085191B">
        <w:rPr>
          <w:rFonts w:ascii="Arial" w:hAnsi="Arial" w:cs="Arial"/>
        </w:rPr>
        <w:t>а</w:t>
      </w:r>
      <w:r w:rsidR="000E05AC">
        <w:rPr>
          <w:rFonts w:ascii="Arial" w:hAnsi="Arial" w:cs="Arial"/>
        </w:rPr>
        <w:t>я</w:t>
      </w:r>
      <w:r w:rsidR="000E05AC" w:rsidRPr="0085191B">
        <w:rPr>
          <w:rFonts w:ascii="Arial" w:hAnsi="Arial" w:cs="Arial"/>
        </w:rPr>
        <w:t xml:space="preserve">вителя </w:t>
      </w:r>
      <w:r w:rsidRPr="0085191B">
        <w:rPr>
          <w:rFonts w:ascii="Arial" w:hAnsi="Arial" w:cs="Arial"/>
        </w:rPr>
        <w:t>и (или) его адрес (адрес электронной почты);</w:t>
      </w:r>
      <w:proofErr w:type="gramEnd"/>
    </w:p>
    <w:p w:rsidR="004C1B5E" w:rsidRPr="0085191B" w:rsidRDefault="004C1B5E" w:rsidP="00042A10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отсутствует указание на факты нарушения арбитражным управляющим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деятельности;</w:t>
      </w:r>
    </w:p>
    <w:p w:rsidR="004C1B5E" w:rsidRPr="0085191B" w:rsidRDefault="004C1B5E" w:rsidP="00042A10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текст жалобы (обращения) не поддается прочтению;</w:t>
      </w:r>
    </w:p>
    <w:p w:rsidR="004C1B5E" w:rsidRPr="0085191B" w:rsidRDefault="004C1B5E" w:rsidP="00042A10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невозможно подтвердить полномочия лица, подписавшего текст жалобы (обращения) по доверенности;</w:t>
      </w:r>
    </w:p>
    <w:p w:rsidR="00485F18" w:rsidRDefault="004C1B5E" w:rsidP="00485F18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485F18">
        <w:rPr>
          <w:rFonts w:ascii="Arial" w:hAnsi="Arial" w:cs="Arial"/>
        </w:rPr>
        <w:t>в жалобе (обращении) указаны факты, по которым Ассоциация ранее направляла заявителю ответ по существу, и при этом в жалобе (обращении) не приводятся новые факты, обстоятельства и доводы. В этом случае заявителю направляется ответ, содержащий сведения о результатах ранее проведенной проверки по указанным фактам</w:t>
      </w:r>
      <w:r w:rsidR="000E05AC" w:rsidRPr="00485F18">
        <w:rPr>
          <w:rFonts w:ascii="Arial" w:hAnsi="Arial" w:cs="Arial"/>
        </w:rPr>
        <w:t>.</w:t>
      </w:r>
      <w:r w:rsidR="00485F18">
        <w:rPr>
          <w:rFonts w:ascii="Arial" w:hAnsi="Arial" w:cs="Arial"/>
        </w:rPr>
        <w:t xml:space="preserve"> </w:t>
      </w:r>
      <w:r w:rsidR="000E05AC" w:rsidRPr="00485F18">
        <w:rPr>
          <w:rFonts w:ascii="Arial" w:hAnsi="Arial" w:cs="Arial"/>
        </w:rPr>
        <w:t xml:space="preserve">Если в жалобе (обращении) </w:t>
      </w:r>
      <w:r w:rsidR="00355AE1" w:rsidRPr="00485F18">
        <w:rPr>
          <w:rFonts w:ascii="Arial" w:hAnsi="Arial" w:cs="Arial"/>
        </w:rPr>
        <w:t>указаны факты, по которым Ассоциация ранее неоднократно направляла заявителю ответ по существу, и при этом в жалобе (обращении) не проводятся новые факты, обстоятельства и доводы, Ассоциация вправе принять решение о безосновательности очередного обращения и прекращения переписки с заявителем. О принятии такого решения заявителю направляется уведомление</w:t>
      </w:r>
      <w:r w:rsidR="00485F18">
        <w:rPr>
          <w:rFonts w:ascii="Arial" w:hAnsi="Arial" w:cs="Arial"/>
        </w:rPr>
        <w:t>;</w:t>
      </w:r>
    </w:p>
    <w:p w:rsidR="004C1B5E" w:rsidRPr="00485F18" w:rsidRDefault="00A012E7" w:rsidP="00485F18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485F18">
        <w:rPr>
          <w:rFonts w:ascii="Arial" w:hAnsi="Arial" w:cs="Arial"/>
        </w:rPr>
        <w:t>жалоба (обращение) содержит сведения об обстоятельствах, указывающих на признаки преступления. В таком случае Ассоциация уведомляет заявителя о его праве обратиться в органы, к компетенции которых относится рассмотрение сообщений о преступлениях.</w:t>
      </w:r>
      <w:r w:rsidR="00485F18">
        <w:rPr>
          <w:rFonts w:ascii="Arial" w:hAnsi="Arial" w:cs="Arial"/>
        </w:rPr>
        <w:t xml:space="preserve"> </w:t>
      </w:r>
      <w:proofErr w:type="gramStart"/>
      <w:r w:rsidR="006B48E3" w:rsidRPr="00485F18">
        <w:rPr>
          <w:rFonts w:ascii="Arial" w:hAnsi="Arial" w:cs="Arial"/>
        </w:rPr>
        <w:t xml:space="preserve">Если помимо указанных сведений жалоба (обращение) содержат также иные факты (доводы) о допущенных арбитражным управляющим нарушениях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по данным фактам (доводам), рассмотрение жалобы (обращения) осуществляется в соответствии с п. </w:t>
      </w:r>
      <w:r w:rsidR="00317664" w:rsidRPr="00485F18">
        <w:rPr>
          <w:rFonts w:ascii="Arial" w:hAnsi="Arial" w:cs="Arial"/>
        </w:rPr>
        <w:t>3.1., 3.3.,</w:t>
      </w:r>
      <w:r w:rsidR="00485F18">
        <w:rPr>
          <w:rFonts w:ascii="Arial" w:hAnsi="Arial" w:cs="Arial"/>
        </w:rPr>
        <w:t xml:space="preserve"> 3.5.,</w:t>
      </w:r>
      <w:r w:rsidR="00317664" w:rsidRPr="00485F18">
        <w:rPr>
          <w:rFonts w:ascii="Arial" w:hAnsi="Arial" w:cs="Arial"/>
        </w:rPr>
        <w:t xml:space="preserve"> 3.6</w:t>
      </w:r>
      <w:r w:rsidR="00A50E25" w:rsidRPr="00485F18">
        <w:rPr>
          <w:rFonts w:ascii="Arial" w:hAnsi="Arial" w:cs="Arial"/>
        </w:rPr>
        <w:t xml:space="preserve"> настоящего По</w:t>
      </w:r>
      <w:r w:rsidR="00317664" w:rsidRPr="00485F18">
        <w:rPr>
          <w:rFonts w:ascii="Arial" w:hAnsi="Arial" w:cs="Arial"/>
        </w:rPr>
        <w:t>л</w:t>
      </w:r>
      <w:r w:rsidR="00A50E25" w:rsidRPr="00485F18">
        <w:rPr>
          <w:rFonts w:ascii="Arial" w:hAnsi="Arial" w:cs="Arial"/>
        </w:rPr>
        <w:t>ожения</w:t>
      </w:r>
      <w:r w:rsidR="00736615">
        <w:rPr>
          <w:rFonts w:ascii="Arial" w:hAnsi="Arial" w:cs="Arial"/>
        </w:rPr>
        <w:t>;</w:t>
      </w:r>
      <w:proofErr w:type="gramEnd"/>
    </w:p>
    <w:p w:rsidR="004C1B5E" w:rsidRDefault="004C1B5E" w:rsidP="008218E4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исключение (выход) арбитражного управляющего из числа членов Ассоциации на дату поступления обращения (жалобы);</w:t>
      </w:r>
    </w:p>
    <w:p w:rsidR="00495C55" w:rsidRDefault="004C1B5E" w:rsidP="00B14348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B14348">
        <w:rPr>
          <w:rFonts w:ascii="Arial" w:hAnsi="Arial" w:cs="Arial"/>
        </w:rPr>
        <w:t xml:space="preserve">процедура банкротства, на </w:t>
      </w:r>
      <w:r w:rsidR="00495C55">
        <w:rPr>
          <w:rFonts w:ascii="Arial" w:hAnsi="Arial" w:cs="Arial"/>
        </w:rPr>
        <w:t xml:space="preserve">факты </w:t>
      </w:r>
      <w:r w:rsidRPr="00B14348">
        <w:rPr>
          <w:rFonts w:ascii="Arial" w:hAnsi="Arial" w:cs="Arial"/>
        </w:rPr>
        <w:t xml:space="preserve">нарушения при проведении которой указывается в жалобе (обращении), завершена (прекращена) более </w:t>
      </w:r>
      <w:r w:rsidR="00495C55">
        <w:rPr>
          <w:rFonts w:ascii="Arial" w:hAnsi="Arial" w:cs="Arial"/>
        </w:rPr>
        <w:t>чем за шесть месяцев</w:t>
      </w:r>
      <w:r w:rsidR="00495C55" w:rsidRPr="00B14348">
        <w:rPr>
          <w:rFonts w:ascii="Arial" w:hAnsi="Arial" w:cs="Arial"/>
        </w:rPr>
        <w:t xml:space="preserve"> </w:t>
      </w:r>
      <w:r w:rsidRPr="00B14348">
        <w:rPr>
          <w:rFonts w:ascii="Arial" w:hAnsi="Arial" w:cs="Arial"/>
        </w:rPr>
        <w:t xml:space="preserve">до даты поступления жалобы (обращения) либо арбитражный управляющий был отстранен или освобожден от исполнения обязанностей при проведении данной процедуры банкротства более </w:t>
      </w:r>
      <w:r w:rsidR="00495C55">
        <w:rPr>
          <w:rFonts w:ascii="Arial" w:hAnsi="Arial" w:cs="Arial"/>
        </w:rPr>
        <w:t>чем за шесть месяцев</w:t>
      </w:r>
      <w:r w:rsidR="00495C55" w:rsidRPr="00B14348">
        <w:rPr>
          <w:rFonts w:ascii="Arial" w:hAnsi="Arial" w:cs="Arial"/>
        </w:rPr>
        <w:t xml:space="preserve"> </w:t>
      </w:r>
      <w:r w:rsidRPr="00B14348">
        <w:rPr>
          <w:rFonts w:ascii="Arial" w:hAnsi="Arial" w:cs="Arial"/>
        </w:rPr>
        <w:t>до даты поступления жалобы (обращения)</w:t>
      </w:r>
      <w:r w:rsidR="00495C55">
        <w:rPr>
          <w:rFonts w:ascii="Arial" w:hAnsi="Arial" w:cs="Arial"/>
        </w:rPr>
        <w:t>;</w:t>
      </w:r>
    </w:p>
    <w:p w:rsidR="004C1B5E" w:rsidRPr="00B14348" w:rsidRDefault="00495C55" w:rsidP="00485F18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 момента указанного в жалобе факта нарушения в деле о банкротстве, производство по которому на дату поступления жалобы (обращения) не завершено (прекращено) и при этом арбитражный управляющий исполняет обязанности в указанном деле о банкротстве, прошло более трех лет</w:t>
      </w:r>
      <w:r w:rsidR="004C1B5E" w:rsidRPr="00B14348">
        <w:rPr>
          <w:rFonts w:ascii="Arial" w:hAnsi="Arial" w:cs="Arial"/>
        </w:rPr>
        <w:t>.</w:t>
      </w:r>
    </w:p>
    <w:p w:rsidR="00485F18" w:rsidRDefault="004C1B5E" w:rsidP="00485F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3.4. </w:t>
      </w:r>
      <w:r w:rsidR="00485F18">
        <w:rPr>
          <w:rFonts w:ascii="TimesNewRomanPSMT" w:eastAsiaTheme="minorHAnsi" w:hAnsi="TimesNewRomanPSMT" w:cs="TimesNewRomanPSMT"/>
          <w:lang w:eastAsia="en-US"/>
        </w:rPr>
        <w:t>Жалоба (обращение), которая поступила в Ассоциацию в процессуальном порядке (в соответствии с пунктом 3 статьи 125 Арбитражного процессуального кодекса Российской Федерации) не рассматривается и ответ на такую жалобу (обращение) заявителю не направляется.</w:t>
      </w:r>
    </w:p>
    <w:p w:rsidR="00485F18" w:rsidRPr="00485F18" w:rsidRDefault="00485F18" w:rsidP="00485F18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Arial" w:hAnsi="Arial" w:cs="Arial"/>
        </w:rPr>
        <w:t xml:space="preserve">3.5. </w:t>
      </w:r>
      <w:proofErr w:type="gramStart"/>
      <w:r>
        <w:rPr>
          <w:rFonts w:ascii="TimesNewRomanPSMT" w:eastAsiaTheme="minorHAnsi" w:hAnsi="TimesNewRomanPSMT" w:cs="TimesNewRomanPSMT"/>
          <w:lang w:eastAsia="en-US"/>
        </w:rPr>
        <w:t xml:space="preserve">Проведение внеплановой проверки профессиональной деятельности может быть приостановлено по решению руководителя </w:t>
      </w:r>
      <w:r>
        <w:rPr>
          <w:rFonts w:ascii="Arial" w:hAnsi="Arial" w:cs="Arial"/>
        </w:rPr>
        <w:t xml:space="preserve">Комитета </w:t>
      </w:r>
      <w:r w:rsidR="003C0FAE">
        <w:rPr>
          <w:rFonts w:ascii="Arial" w:hAnsi="Arial" w:cs="Arial"/>
        </w:rPr>
        <w:t xml:space="preserve">(Комиссии) </w:t>
      </w:r>
      <w:r>
        <w:rPr>
          <w:rFonts w:ascii="TimesNewRomanPSMT" w:eastAsiaTheme="minorHAnsi" w:hAnsi="TimesNewRomanPSMT" w:cs="TimesNewRomanPSMT"/>
          <w:lang w:eastAsia="en-US"/>
        </w:rPr>
        <w:t>в случае, если жалоба (обращение) с аналогичными фактами (обстоятельствами, доводами) направлена в арбитражный суд в соответствии с Арбитражным процессуальным кодексом Российской Федерации, и (или) в орган по контролю (надзору) в соответствии с Кодексом Российской Федерации об административных правонарушениях, и (или) по указанным в жалобе (обращении) фактам (обстоятельствам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>, доводам) осуществляется производство по делу об административном правонарушении или по уголовному делу.</w:t>
      </w:r>
    </w:p>
    <w:p w:rsidR="003C0FAE" w:rsidRDefault="003C0FAE" w:rsidP="003C0F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 w:rsidR="004C1B5E" w:rsidRPr="0085191B">
        <w:rPr>
          <w:rFonts w:ascii="Arial" w:hAnsi="Arial" w:cs="Arial"/>
        </w:rPr>
        <w:t xml:space="preserve">Проведение внеплановой проверки </w:t>
      </w:r>
      <w:r w:rsidR="00A1583F">
        <w:rPr>
          <w:rFonts w:ascii="Arial" w:hAnsi="Arial" w:cs="Arial"/>
        </w:rPr>
        <w:t xml:space="preserve">профессиональной деятельности </w:t>
      </w:r>
      <w:r w:rsidR="004C1B5E" w:rsidRPr="0085191B">
        <w:rPr>
          <w:rFonts w:ascii="Arial" w:hAnsi="Arial" w:cs="Arial"/>
        </w:rPr>
        <w:t xml:space="preserve">может быть приостановлено по решению </w:t>
      </w:r>
      <w:r w:rsidRPr="003C0FAE">
        <w:rPr>
          <w:rFonts w:ascii="Arial" w:hAnsi="Arial" w:cs="Arial"/>
        </w:rPr>
        <w:t>руководителя Комитета</w:t>
      </w:r>
      <w:r w:rsidRPr="003C0FAE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(Комиссии) до вступления в законную силу судебного акта арбитражного суда по результатам рассмотрения соответствующей жалобы (обращения) и (или) решения суда о привлечении к уголовной ответственности либо об отказе в привлечении к уголовной ответственности и (или) до вынесения органом по контролю (надзору) определения об отказе в возбуждении дела об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административном </w:t>
      </w:r>
      <w:proofErr w:type="gramStart"/>
      <w:r>
        <w:rPr>
          <w:rFonts w:ascii="TimesNewRomanPSMT" w:eastAsiaTheme="minorHAnsi" w:hAnsi="TimesNewRomanPSMT" w:cs="TimesNewRomanPSMT"/>
          <w:lang w:eastAsia="en-US"/>
        </w:rPr>
        <w:t>правонарушении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>, а в случае составления протокола об административном правонарушении - до вступления в законную силу судебного акта по результатам рассмотрения судом заявления органа по контролю (надзору) о привлечении арбитражного управляющего к административной ответственности.</w:t>
      </w:r>
    </w:p>
    <w:p w:rsidR="00F109B9" w:rsidRDefault="00F109B9" w:rsidP="003C0FAE">
      <w:pPr>
        <w:pStyle w:val="a4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Проведение внеплановой проверки профессиональной деятельности возобновляется на основании </w:t>
      </w:r>
      <w:r w:rsidR="003C0FAE">
        <w:rPr>
          <w:rFonts w:ascii="Arial" w:hAnsi="Arial" w:cs="Arial"/>
        </w:rPr>
        <w:t>решения</w:t>
      </w:r>
      <w:r>
        <w:rPr>
          <w:rFonts w:ascii="Arial" w:hAnsi="Arial" w:cs="Arial"/>
        </w:rPr>
        <w:t xml:space="preserve"> руководителя Комитета (комиссии) </w:t>
      </w:r>
      <w:r w:rsidR="003C0FAE">
        <w:rPr>
          <w:rFonts w:ascii="Arial" w:hAnsi="Arial" w:cs="Arial"/>
        </w:rPr>
        <w:t>после получения информации об указанных в настоящем пункте обстоятельствах.</w:t>
      </w:r>
    </w:p>
    <w:p w:rsidR="000D5346" w:rsidRDefault="000D5346" w:rsidP="003C0FAE">
      <w:pPr>
        <w:pStyle w:val="a4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приостановлении внеплановой проверки профессиональной деятельности и возобновлении ее должна быть доведена до сведения арбитражного управляющего и заявителя путем направления уведомления.</w:t>
      </w:r>
    </w:p>
    <w:p w:rsidR="004C1B5E" w:rsidRPr="0085191B" w:rsidRDefault="003C0FAE" w:rsidP="003C0FAE">
      <w:pPr>
        <w:pStyle w:val="a4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</w:t>
      </w:r>
      <w:r w:rsidR="004C1B5E" w:rsidRPr="0085191B">
        <w:rPr>
          <w:rFonts w:ascii="Arial" w:hAnsi="Arial" w:cs="Arial"/>
        </w:rPr>
        <w:t>сли в отношении лица, по жалобе (обращению) на действия (бездействие) которого проводится внеплановая проверка</w:t>
      </w:r>
      <w:r w:rsidR="00F109B9">
        <w:rPr>
          <w:rFonts w:ascii="Arial" w:hAnsi="Arial" w:cs="Arial"/>
        </w:rPr>
        <w:t xml:space="preserve"> профессиональной деятельности</w:t>
      </w:r>
      <w:r w:rsidR="004C1B5E" w:rsidRPr="0085191B">
        <w:rPr>
          <w:rFonts w:ascii="Arial" w:hAnsi="Arial" w:cs="Arial"/>
        </w:rPr>
        <w:t xml:space="preserve">, вынесено решение о привлечении к административной или уголовной ответственности, по решению руководителя </w:t>
      </w:r>
      <w:r w:rsidR="0033174A">
        <w:rPr>
          <w:rFonts w:ascii="Arial" w:hAnsi="Arial" w:cs="Arial"/>
        </w:rPr>
        <w:t xml:space="preserve">Комитета (комиссии) </w:t>
      </w:r>
      <w:r w:rsidR="004C1B5E" w:rsidRPr="0085191B">
        <w:rPr>
          <w:rFonts w:ascii="Arial" w:hAnsi="Arial" w:cs="Arial"/>
        </w:rPr>
        <w:t xml:space="preserve">проведение внеплановой проверки </w:t>
      </w:r>
      <w:r w:rsidR="0033174A">
        <w:rPr>
          <w:rFonts w:ascii="Arial" w:hAnsi="Arial" w:cs="Arial"/>
        </w:rPr>
        <w:t xml:space="preserve">профессиональной деятельности </w:t>
      </w:r>
      <w:r w:rsidR="004C1B5E" w:rsidRPr="0085191B">
        <w:rPr>
          <w:rFonts w:ascii="Arial" w:hAnsi="Arial" w:cs="Arial"/>
        </w:rPr>
        <w:t>прекращается.</w:t>
      </w:r>
    </w:p>
    <w:p w:rsidR="003C0FAE" w:rsidRDefault="003C0FAE" w:rsidP="003C0FAE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3.6. Проведение внеплановой проверки профессиональной деятельности может быть прекращено в случаях:</w:t>
      </w:r>
    </w:p>
    <w:p w:rsidR="003C0FAE" w:rsidRDefault="003C0FAE" w:rsidP="003C0FAE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поступления подписанного заявителем отказа от требований и доводов, изложенных в жалобе (обращении);</w:t>
      </w:r>
    </w:p>
    <w:p w:rsidR="003C0FAE" w:rsidRDefault="003C0FAE" w:rsidP="003C0FAE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установления обстоятельств, предусмотренных п. 3.3. настоящего Положения; </w:t>
      </w:r>
    </w:p>
    <w:p w:rsidR="003C0FAE" w:rsidRPr="0085191B" w:rsidRDefault="003C0FAE" w:rsidP="003C0FAE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указанн</w:t>
      </w:r>
      <w:r w:rsidRPr="0085191B">
        <w:rPr>
          <w:rFonts w:ascii="Arial" w:hAnsi="Arial" w:cs="Arial"/>
        </w:rPr>
        <w:t>ы</w:t>
      </w:r>
      <w:r>
        <w:rPr>
          <w:rFonts w:ascii="Arial" w:hAnsi="Arial" w:cs="Arial"/>
        </w:rPr>
        <w:t>м в</w:t>
      </w:r>
      <w:r w:rsidRPr="0085191B">
        <w:rPr>
          <w:rFonts w:ascii="Arial" w:hAnsi="Arial" w:cs="Arial"/>
        </w:rPr>
        <w:t xml:space="preserve"> жалоб</w:t>
      </w:r>
      <w:r>
        <w:rPr>
          <w:rFonts w:ascii="Arial" w:hAnsi="Arial" w:cs="Arial"/>
        </w:rPr>
        <w:t>е</w:t>
      </w:r>
      <w:r w:rsidRPr="0085191B">
        <w:rPr>
          <w:rFonts w:ascii="Arial" w:hAnsi="Arial" w:cs="Arial"/>
        </w:rPr>
        <w:t xml:space="preserve"> (обращени</w:t>
      </w:r>
      <w:r>
        <w:rPr>
          <w:rFonts w:ascii="Arial" w:hAnsi="Arial" w:cs="Arial"/>
        </w:rPr>
        <w:t>и</w:t>
      </w:r>
      <w:r w:rsidRPr="0085191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аналогичным фактам (обстоятельствам, доводам) о </w:t>
      </w:r>
      <w:r w:rsidRPr="0085191B">
        <w:rPr>
          <w:rFonts w:ascii="Arial" w:hAnsi="Arial" w:cs="Arial"/>
        </w:rPr>
        <w:t>нарушени</w:t>
      </w:r>
      <w:r>
        <w:rPr>
          <w:rFonts w:ascii="Arial" w:hAnsi="Arial" w:cs="Arial"/>
        </w:rPr>
        <w:t>и требований Закона</w:t>
      </w:r>
      <w:r w:rsidRPr="0085191B">
        <w:rPr>
          <w:rFonts w:ascii="Arial" w:hAnsi="Arial" w:cs="Arial"/>
        </w:rPr>
        <w:t xml:space="preserve">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</w:t>
      </w:r>
      <w:r>
        <w:rPr>
          <w:rFonts w:ascii="Arial" w:hAnsi="Arial" w:cs="Arial"/>
        </w:rPr>
        <w:t xml:space="preserve">судом вынесено решение о привлечении арбитражного управляющего к административной ответственности. Если жалоба (обращение) содержит также иные факты (доводы) о допущенных арбитражным управляющим нарушениях требований Закона о банкротстве, других федеральных законов, иных нормативных правовых актов Российской Федерации, </w:t>
      </w:r>
      <w:r w:rsidRPr="0085191B">
        <w:rPr>
          <w:rFonts w:ascii="Arial" w:hAnsi="Arial" w:cs="Arial"/>
        </w:rPr>
        <w:t>федеральных стандартов, стандартов и правил профессиональной деятельности</w:t>
      </w:r>
      <w:r>
        <w:rPr>
          <w:rFonts w:ascii="Arial" w:hAnsi="Arial" w:cs="Arial"/>
        </w:rPr>
        <w:t>, по данным фактам (</w:t>
      </w:r>
      <w:proofErr w:type="gramStart"/>
      <w:r>
        <w:rPr>
          <w:rFonts w:ascii="Arial" w:hAnsi="Arial" w:cs="Arial"/>
        </w:rPr>
        <w:t xml:space="preserve">доводам) </w:t>
      </w:r>
      <w:proofErr w:type="gramEnd"/>
      <w:r>
        <w:rPr>
          <w:rFonts w:ascii="Arial" w:hAnsi="Arial" w:cs="Arial"/>
        </w:rPr>
        <w:t>рассмотрение жалобы (обращения) осуществляется в соответствии с п. 3.1., 3.3., 3.5. настоящего Положения.</w:t>
      </w:r>
    </w:p>
    <w:p w:rsidR="004C1B5E" w:rsidRDefault="004C1B5E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3.</w:t>
      </w:r>
      <w:r w:rsidR="003C0FAE">
        <w:rPr>
          <w:rFonts w:ascii="Arial" w:hAnsi="Arial" w:cs="Arial"/>
        </w:rPr>
        <w:t>7</w:t>
      </w:r>
      <w:r w:rsidRPr="0085191B">
        <w:rPr>
          <w:rFonts w:ascii="Arial" w:hAnsi="Arial" w:cs="Arial"/>
        </w:rPr>
        <w:t xml:space="preserve">. </w:t>
      </w:r>
      <w:proofErr w:type="gramStart"/>
      <w:r w:rsidRPr="0085191B">
        <w:rPr>
          <w:rFonts w:ascii="Arial" w:hAnsi="Arial" w:cs="Arial"/>
        </w:rPr>
        <w:t>Арбитражному управляющему, в отношении которого принято решение о проведении внеплановой проверки</w:t>
      </w:r>
      <w:r w:rsidR="000D5346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, должно быть направлено в течение трех рабочих дней с даты принятия такого решения, уведомление с указанием основания и срока проведения проверки, а также сроков представления в Ассоциацию объяснений по фактам нарушений, указанных в жалобе (обращении), и необходимых документов для разрешения вопросов по существу.</w:t>
      </w:r>
      <w:proofErr w:type="gramEnd"/>
      <w:r w:rsidRPr="0085191B">
        <w:rPr>
          <w:rFonts w:ascii="Arial" w:hAnsi="Arial" w:cs="Arial"/>
        </w:rPr>
        <w:t xml:space="preserve"> Такое уведомление направляется арбитражному управляющему по адресу электронной почты, </w:t>
      </w:r>
      <w:r w:rsidR="003C0FAE">
        <w:rPr>
          <w:rFonts w:ascii="Arial" w:hAnsi="Arial" w:cs="Arial"/>
        </w:rPr>
        <w:t>указанному в реестре членов Ассоциации.</w:t>
      </w:r>
    </w:p>
    <w:p w:rsidR="008E3136" w:rsidRDefault="004C1B5E" w:rsidP="008E3136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85191B">
        <w:rPr>
          <w:rFonts w:ascii="Arial" w:hAnsi="Arial" w:cs="Arial"/>
        </w:rPr>
        <w:t>3.</w:t>
      </w:r>
      <w:r w:rsidR="003C0FAE">
        <w:rPr>
          <w:rFonts w:ascii="Arial" w:hAnsi="Arial" w:cs="Arial"/>
        </w:rPr>
        <w:t>8</w:t>
      </w:r>
      <w:r w:rsidRPr="0085191B">
        <w:rPr>
          <w:rFonts w:ascii="Arial" w:hAnsi="Arial" w:cs="Arial"/>
        </w:rPr>
        <w:t xml:space="preserve">. </w:t>
      </w:r>
      <w:r w:rsidR="008E3136">
        <w:rPr>
          <w:rFonts w:ascii="TimesNewRomanPSMT" w:eastAsiaTheme="minorHAnsi" w:hAnsi="TimesNewRomanPSMT" w:cs="TimesNewRomanPSMT"/>
          <w:lang w:eastAsia="en-US"/>
        </w:rPr>
        <w:t>Ассоциация при проведении внеплановой проверки профессиональной деятельности в процедурах, в которых он исполнял обязанности в деле о банкротстве, являясь членом другой саморегулируемой организации, вправе направить в саморегулируемую организацию, членом которой он являлся, запрос о представлении документов и материалов, содержащих сведения, связанные с предметом проверки.</w:t>
      </w:r>
    </w:p>
    <w:p w:rsidR="008E3136" w:rsidRDefault="008E3136" w:rsidP="008E31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         Саморегулируемая организация в течение пяти рабочих дней с даты получения запроса направляет в адрес запрашивающей саморегулируемой </w:t>
      </w:r>
      <w:proofErr w:type="gramStart"/>
      <w:r>
        <w:rPr>
          <w:rFonts w:ascii="TimesNewRomanPSMT" w:eastAsiaTheme="minorHAnsi" w:hAnsi="TimesNewRomanPSMT" w:cs="TimesNewRomanPSMT"/>
          <w:lang w:eastAsia="en-US"/>
        </w:rPr>
        <w:t>организации</w:t>
      </w:r>
      <w:proofErr w:type="gramEnd"/>
      <w:r>
        <w:rPr>
          <w:rFonts w:ascii="TimesNewRomanPSMT" w:eastAsiaTheme="minorHAnsi" w:hAnsi="TimesNewRomanPSMT" w:cs="TimesNewRomanPSMT"/>
          <w:lang w:eastAsia="en-US"/>
        </w:rPr>
        <w:t xml:space="preserve"> имеющиеся у нее документы и материалы, содержащие сведения, связанные с предметом контроля бывшего члена саморегулируемой организации.</w:t>
      </w:r>
    </w:p>
    <w:p w:rsidR="004C1B5E" w:rsidRPr="0085191B" w:rsidRDefault="008E3136" w:rsidP="0085191B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3.9. </w:t>
      </w:r>
      <w:r w:rsidR="004C1B5E" w:rsidRPr="0085191B">
        <w:rPr>
          <w:rFonts w:ascii="Arial" w:hAnsi="Arial" w:cs="Arial"/>
        </w:rPr>
        <w:t xml:space="preserve">По результатам проведения внеплановой проверки </w:t>
      </w:r>
      <w:r w:rsidR="000D5346">
        <w:rPr>
          <w:rFonts w:ascii="Arial" w:hAnsi="Arial" w:cs="Arial"/>
        </w:rPr>
        <w:t xml:space="preserve">профессиональной деятельности </w:t>
      </w:r>
      <w:r w:rsidR="004C1B5E" w:rsidRPr="0085191B">
        <w:rPr>
          <w:rFonts w:ascii="Arial" w:hAnsi="Arial" w:cs="Arial"/>
        </w:rPr>
        <w:t>составляется Акт внеплановой проверки</w:t>
      </w:r>
      <w:r w:rsidR="00C305C6">
        <w:rPr>
          <w:rFonts w:ascii="Arial" w:hAnsi="Arial" w:cs="Arial"/>
        </w:rPr>
        <w:t xml:space="preserve"> профессиональной деятельности</w:t>
      </w:r>
      <w:r w:rsidR="004C1B5E" w:rsidRPr="0085191B">
        <w:rPr>
          <w:rFonts w:ascii="Arial" w:hAnsi="Arial" w:cs="Arial"/>
        </w:rPr>
        <w:t>, в котором указываются:</w:t>
      </w:r>
    </w:p>
    <w:p w:rsidR="004C1B5E" w:rsidRPr="0085191B" w:rsidRDefault="004C1B5E" w:rsidP="008218E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дата и место составления Акта внеплановой проверки</w:t>
      </w:r>
      <w:r w:rsidR="00C305C6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;</w:t>
      </w:r>
    </w:p>
    <w:p w:rsidR="004C1B5E" w:rsidRPr="004227B2" w:rsidRDefault="004227B2" w:rsidP="004227B2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перечень членов Комитета (комиссии), проводивших </w:t>
      </w:r>
      <w:r w:rsidR="00C305C6">
        <w:rPr>
          <w:rFonts w:ascii="Arial" w:hAnsi="Arial" w:cs="Arial"/>
        </w:rPr>
        <w:t xml:space="preserve">внеплановую </w:t>
      </w:r>
      <w:r w:rsidRPr="0085191B">
        <w:rPr>
          <w:rFonts w:ascii="Arial" w:hAnsi="Arial" w:cs="Arial"/>
        </w:rPr>
        <w:t>проверку</w:t>
      </w:r>
      <w:r w:rsidR="00C305C6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, с указанием их фамилий, имен, отчеств (после</w:t>
      </w:r>
      <w:r>
        <w:rPr>
          <w:rFonts w:ascii="Arial" w:hAnsi="Arial" w:cs="Arial"/>
        </w:rPr>
        <w:t>днее - при наличии)</w:t>
      </w:r>
      <w:r w:rsidRPr="0085191B">
        <w:rPr>
          <w:rFonts w:ascii="Arial" w:hAnsi="Arial" w:cs="Arial"/>
        </w:rPr>
        <w:t>;</w:t>
      </w:r>
    </w:p>
    <w:p w:rsidR="004C1B5E" w:rsidRPr="0085191B" w:rsidRDefault="004C1B5E" w:rsidP="008218E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номер, дата, наименование документа о принятии решения о проведении </w:t>
      </w:r>
      <w:r w:rsidR="00C305C6">
        <w:rPr>
          <w:rFonts w:ascii="Arial" w:hAnsi="Arial" w:cs="Arial"/>
        </w:rPr>
        <w:t xml:space="preserve">внеплановой </w:t>
      </w:r>
      <w:r w:rsidRPr="0085191B">
        <w:rPr>
          <w:rFonts w:ascii="Arial" w:hAnsi="Arial" w:cs="Arial"/>
        </w:rPr>
        <w:t>проверки</w:t>
      </w:r>
      <w:r w:rsidR="00C305C6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;</w:t>
      </w:r>
    </w:p>
    <w:p w:rsidR="004C1B5E" w:rsidRPr="0085191B" w:rsidRDefault="004C1B5E" w:rsidP="008218E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основание принятия решения о проведении </w:t>
      </w:r>
      <w:r w:rsidR="00C305C6">
        <w:rPr>
          <w:rFonts w:ascii="Arial" w:hAnsi="Arial" w:cs="Arial"/>
        </w:rPr>
        <w:t xml:space="preserve">внеплановой </w:t>
      </w:r>
      <w:r w:rsidRPr="0085191B">
        <w:rPr>
          <w:rFonts w:ascii="Arial" w:hAnsi="Arial" w:cs="Arial"/>
        </w:rPr>
        <w:t>проверки</w:t>
      </w:r>
      <w:r w:rsidR="00C305C6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;</w:t>
      </w:r>
    </w:p>
    <w:p w:rsidR="004C1B5E" w:rsidRPr="0085191B" w:rsidRDefault="004C1B5E" w:rsidP="008218E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proofErr w:type="gramStart"/>
      <w:r w:rsidRPr="0085191B">
        <w:rPr>
          <w:rFonts w:ascii="Arial" w:hAnsi="Arial" w:cs="Arial"/>
        </w:rPr>
        <w:t>наименование</w:t>
      </w:r>
      <w:r w:rsidR="00C305C6">
        <w:rPr>
          <w:rFonts w:ascii="Arial" w:hAnsi="Arial" w:cs="Arial"/>
        </w:rPr>
        <w:t xml:space="preserve"> (для юридического лица),</w:t>
      </w:r>
      <w:r w:rsidR="008E3136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 xml:space="preserve">фамилия, имя и отчество (последнее - при наличии) </w:t>
      </w:r>
      <w:r w:rsidR="00C305C6">
        <w:rPr>
          <w:rFonts w:ascii="Arial" w:hAnsi="Arial" w:cs="Arial"/>
        </w:rPr>
        <w:t>–</w:t>
      </w:r>
      <w:r w:rsidRPr="0085191B">
        <w:rPr>
          <w:rFonts w:ascii="Arial" w:hAnsi="Arial" w:cs="Arial"/>
        </w:rPr>
        <w:t xml:space="preserve"> </w:t>
      </w:r>
      <w:r w:rsidR="00C305C6">
        <w:rPr>
          <w:rFonts w:ascii="Arial" w:hAnsi="Arial" w:cs="Arial"/>
        </w:rPr>
        <w:t>(</w:t>
      </w:r>
      <w:r w:rsidRPr="0085191B">
        <w:rPr>
          <w:rFonts w:ascii="Arial" w:hAnsi="Arial" w:cs="Arial"/>
        </w:rPr>
        <w:t>для физического лица) заявителя жалобы (обращения);</w:t>
      </w:r>
      <w:proofErr w:type="gramEnd"/>
    </w:p>
    <w:p w:rsidR="004C1B5E" w:rsidRDefault="004C1B5E" w:rsidP="008218E4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фамилия, имя и отчество (последнее - при наличии) арбитражного </w:t>
      </w:r>
      <w:r w:rsidRPr="008E3136">
        <w:rPr>
          <w:rFonts w:ascii="Arial" w:hAnsi="Arial" w:cs="Arial"/>
        </w:rPr>
        <w:t>управляющего, деятельность которого подлежала проверке;</w:t>
      </w:r>
    </w:p>
    <w:p w:rsidR="008E3136" w:rsidRPr="008E3136" w:rsidRDefault="008E3136" w:rsidP="008E3136">
      <w:pPr>
        <w:pStyle w:val="a4"/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8E3136">
        <w:rPr>
          <w:rFonts w:ascii="Arial" w:hAnsi="Arial" w:cs="Arial"/>
        </w:rPr>
        <w:t>наименование должника и его адрес;</w:t>
      </w:r>
    </w:p>
    <w:p w:rsidR="008E3136" w:rsidRPr="008E3136" w:rsidRDefault="008E3136" w:rsidP="008E3136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E3136">
        <w:rPr>
          <w:rFonts w:ascii="Arial" w:hAnsi="Arial" w:cs="Arial"/>
        </w:rPr>
        <w:t>номер дела о банкротстве, наименование арбитражного суда, в производстве которого находится дело о банкротстве должника, иные сведения, если внеплановая проверка инициирована Ассоциацией по иным основаниям</w:t>
      </w:r>
      <w:r w:rsidR="005109DD">
        <w:rPr>
          <w:rFonts w:ascii="Arial" w:hAnsi="Arial" w:cs="Arial"/>
        </w:rPr>
        <w:t>;</w:t>
      </w:r>
    </w:p>
    <w:p w:rsidR="004C1B5E" w:rsidRPr="008E3136" w:rsidRDefault="004C1B5E" w:rsidP="008218E4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E3136">
        <w:rPr>
          <w:rFonts w:ascii="Arial" w:hAnsi="Arial" w:cs="Arial"/>
        </w:rPr>
        <w:t xml:space="preserve">сроки и место (адрес) проведения </w:t>
      </w:r>
      <w:r w:rsidR="00C305C6" w:rsidRPr="008E3136">
        <w:rPr>
          <w:rFonts w:ascii="Arial" w:hAnsi="Arial" w:cs="Arial"/>
        </w:rPr>
        <w:t xml:space="preserve">внеплановой </w:t>
      </w:r>
      <w:r w:rsidRPr="008E3136">
        <w:rPr>
          <w:rFonts w:ascii="Arial" w:hAnsi="Arial" w:cs="Arial"/>
        </w:rPr>
        <w:t>проверки</w:t>
      </w:r>
      <w:r w:rsidR="00C305C6" w:rsidRPr="008E3136">
        <w:rPr>
          <w:rFonts w:ascii="Arial" w:hAnsi="Arial" w:cs="Arial"/>
        </w:rPr>
        <w:t xml:space="preserve"> профессиональной деятельности</w:t>
      </w:r>
      <w:r w:rsidRPr="008E3136">
        <w:rPr>
          <w:rFonts w:ascii="Arial" w:hAnsi="Arial" w:cs="Arial"/>
        </w:rPr>
        <w:t>;</w:t>
      </w:r>
    </w:p>
    <w:p w:rsidR="004C1B5E" w:rsidRPr="0085191B" w:rsidRDefault="004C1B5E" w:rsidP="008218E4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результаты </w:t>
      </w:r>
      <w:r w:rsidR="00C305C6">
        <w:rPr>
          <w:rFonts w:ascii="Arial" w:hAnsi="Arial" w:cs="Arial"/>
        </w:rPr>
        <w:t xml:space="preserve">внеплановой </w:t>
      </w:r>
      <w:r w:rsidRPr="0085191B">
        <w:rPr>
          <w:rFonts w:ascii="Arial" w:hAnsi="Arial" w:cs="Arial"/>
        </w:rPr>
        <w:t>проверки</w:t>
      </w:r>
      <w:r w:rsidR="00C305C6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, содержащие</w:t>
      </w:r>
      <w:r w:rsidR="00C305C6">
        <w:rPr>
          <w:rFonts w:ascii="Arial" w:hAnsi="Arial" w:cs="Arial"/>
        </w:rPr>
        <w:t xml:space="preserve"> обоснованные</w:t>
      </w:r>
      <w:r w:rsidRPr="0085191B">
        <w:rPr>
          <w:rFonts w:ascii="Arial" w:hAnsi="Arial" w:cs="Arial"/>
        </w:rPr>
        <w:t xml:space="preserve"> выводы о наличии или отсутствии фактов нарушения арбитражным управляющим требований Закона о банкротстве, иных федеральных законов, нормативных правовых актов Российской Федерации, федеральных стандартов, стандартов и правил профессиональной деятельности Ассоциации</w:t>
      </w:r>
      <w:r w:rsidR="00C305C6">
        <w:rPr>
          <w:rFonts w:ascii="Arial" w:hAnsi="Arial" w:cs="Arial"/>
        </w:rPr>
        <w:t xml:space="preserve">, условий членства </w:t>
      </w:r>
      <w:r w:rsidR="008E3136">
        <w:rPr>
          <w:rFonts w:ascii="Arial" w:hAnsi="Arial" w:cs="Arial"/>
        </w:rPr>
        <w:t xml:space="preserve">в </w:t>
      </w:r>
      <w:r w:rsidR="00C305C6">
        <w:rPr>
          <w:rFonts w:ascii="Arial" w:hAnsi="Arial" w:cs="Arial"/>
        </w:rPr>
        <w:t>Ассоциации</w:t>
      </w:r>
      <w:r w:rsidRPr="0085191B">
        <w:rPr>
          <w:rFonts w:ascii="Arial" w:hAnsi="Arial" w:cs="Arial"/>
        </w:rPr>
        <w:t>;</w:t>
      </w:r>
    </w:p>
    <w:p w:rsidR="004C1B5E" w:rsidRPr="0085191B" w:rsidRDefault="004C1B5E" w:rsidP="008218E4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перечень документов, использованных при проведении </w:t>
      </w:r>
      <w:r w:rsidR="00C305C6">
        <w:rPr>
          <w:rFonts w:ascii="Arial" w:hAnsi="Arial" w:cs="Arial"/>
        </w:rPr>
        <w:t xml:space="preserve">внеплановой </w:t>
      </w:r>
      <w:r w:rsidRPr="0085191B">
        <w:rPr>
          <w:rFonts w:ascii="Arial" w:hAnsi="Arial" w:cs="Arial"/>
        </w:rPr>
        <w:t>проверки</w:t>
      </w:r>
      <w:r w:rsidR="00C305C6"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.</w:t>
      </w:r>
    </w:p>
    <w:p w:rsidR="008E3136" w:rsidRDefault="004C1B5E" w:rsidP="008E3136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3.</w:t>
      </w:r>
      <w:r w:rsidR="008E3136">
        <w:rPr>
          <w:rFonts w:ascii="Arial" w:hAnsi="Arial" w:cs="Arial"/>
        </w:rPr>
        <w:t>10</w:t>
      </w:r>
      <w:r w:rsidRPr="0085191B">
        <w:rPr>
          <w:rFonts w:ascii="Arial" w:hAnsi="Arial" w:cs="Arial"/>
        </w:rPr>
        <w:t xml:space="preserve">. Акт внеплановой проверки </w:t>
      </w:r>
      <w:r w:rsidR="00C305C6">
        <w:rPr>
          <w:rFonts w:ascii="Arial" w:hAnsi="Arial" w:cs="Arial"/>
        </w:rPr>
        <w:t xml:space="preserve">профессиональной деятельности </w:t>
      </w:r>
      <w:r w:rsidRPr="0085191B">
        <w:rPr>
          <w:rFonts w:ascii="Arial" w:hAnsi="Arial" w:cs="Arial"/>
        </w:rPr>
        <w:t>составляется в двух экземплярах и подписывается председателем и членами Комитета (комиссии) в день составления.</w:t>
      </w:r>
      <w:r w:rsidR="008E3136"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 xml:space="preserve">Документы, использованные в ходе проверки, и (или) их электронные копии прилагаются к Акту внеплановой проверки </w:t>
      </w:r>
      <w:r w:rsidR="00C305C6">
        <w:rPr>
          <w:rFonts w:ascii="Arial" w:hAnsi="Arial" w:cs="Arial"/>
        </w:rPr>
        <w:t xml:space="preserve">профессиональной деятельности </w:t>
      </w:r>
      <w:r w:rsidRPr="0085191B">
        <w:rPr>
          <w:rFonts w:ascii="Arial" w:hAnsi="Arial" w:cs="Arial"/>
        </w:rPr>
        <w:t xml:space="preserve">либо указывается их местонахождение. </w:t>
      </w:r>
    </w:p>
    <w:p w:rsidR="004C1B5E" w:rsidRPr="0085191B" w:rsidRDefault="008E3136" w:rsidP="008E3136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C1B5E" w:rsidRPr="0085191B">
        <w:rPr>
          <w:rFonts w:ascii="Arial" w:hAnsi="Arial" w:cs="Arial"/>
        </w:rPr>
        <w:t xml:space="preserve">Первый экземпляр Акта внеплановой проверки </w:t>
      </w:r>
      <w:r w:rsidR="00C305C6">
        <w:rPr>
          <w:rFonts w:ascii="Arial" w:hAnsi="Arial" w:cs="Arial"/>
        </w:rPr>
        <w:t xml:space="preserve">профессиональной деятельности </w:t>
      </w:r>
      <w:r w:rsidR="004C1B5E" w:rsidRPr="0085191B">
        <w:rPr>
          <w:rFonts w:ascii="Arial" w:hAnsi="Arial" w:cs="Arial"/>
        </w:rPr>
        <w:t>с приложенными документами и (или) электронными копиями подлежит хранению в Ассоциации в течение трех лет.</w:t>
      </w:r>
    </w:p>
    <w:p w:rsidR="005109DD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3.</w:t>
      </w:r>
      <w:r>
        <w:rPr>
          <w:rFonts w:ascii="Arial" w:hAnsi="Arial" w:cs="Arial"/>
        </w:rPr>
        <w:t>10</w:t>
      </w:r>
      <w:r w:rsidRPr="0085191B">
        <w:rPr>
          <w:rFonts w:ascii="Arial" w:hAnsi="Arial" w:cs="Arial"/>
        </w:rPr>
        <w:t xml:space="preserve">. Акт внеплановой проверки </w:t>
      </w:r>
      <w:r>
        <w:rPr>
          <w:rFonts w:ascii="Arial" w:hAnsi="Arial" w:cs="Arial"/>
        </w:rPr>
        <w:t xml:space="preserve">профессиональной деятельности </w:t>
      </w:r>
      <w:r w:rsidRPr="0085191B">
        <w:rPr>
          <w:rFonts w:ascii="Arial" w:hAnsi="Arial" w:cs="Arial"/>
        </w:rPr>
        <w:t>составляется в двух экземплярах и подписывается председателем и членами Комитета (комиссии) в день составления.</w:t>
      </w:r>
      <w:r>
        <w:rPr>
          <w:rFonts w:ascii="Arial" w:hAnsi="Arial" w:cs="Arial"/>
        </w:rPr>
        <w:t xml:space="preserve"> </w:t>
      </w:r>
      <w:r w:rsidRPr="0085191B">
        <w:rPr>
          <w:rFonts w:ascii="Arial" w:hAnsi="Arial" w:cs="Arial"/>
        </w:rPr>
        <w:t xml:space="preserve">Документы, использованные в ходе проверки, и (или) их электронные копии прилагаются к Акту внеплановой проверки </w:t>
      </w:r>
      <w:r>
        <w:rPr>
          <w:rFonts w:ascii="Arial" w:hAnsi="Arial" w:cs="Arial"/>
        </w:rPr>
        <w:t xml:space="preserve">профессиональной деятельности </w:t>
      </w:r>
      <w:r w:rsidRPr="0085191B">
        <w:rPr>
          <w:rFonts w:ascii="Arial" w:hAnsi="Arial" w:cs="Arial"/>
        </w:rPr>
        <w:t xml:space="preserve">либо указывается их местонахождение. 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5191B">
        <w:rPr>
          <w:rFonts w:ascii="Arial" w:hAnsi="Arial" w:cs="Arial"/>
        </w:rPr>
        <w:t xml:space="preserve">Первый экземпляр Акта внеплановой проверки </w:t>
      </w:r>
      <w:r>
        <w:rPr>
          <w:rFonts w:ascii="Arial" w:hAnsi="Arial" w:cs="Arial"/>
        </w:rPr>
        <w:t xml:space="preserve">профессиональной деятельности </w:t>
      </w:r>
      <w:r w:rsidRPr="0085191B">
        <w:rPr>
          <w:rFonts w:ascii="Arial" w:hAnsi="Arial" w:cs="Arial"/>
        </w:rPr>
        <w:t>с приложенными документами и (или) электронными копиями подлежит хранению в Ассоциации в течение трех лет.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3.</w:t>
      </w:r>
      <w:r>
        <w:rPr>
          <w:rFonts w:ascii="Arial" w:hAnsi="Arial" w:cs="Arial"/>
        </w:rPr>
        <w:t>11</w:t>
      </w:r>
      <w:r w:rsidRPr="0085191B">
        <w:rPr>
          <w:rFonts w:ascii="Arial" w:hAnsi="Arial" w:cs="Arial"/>
        </w:rPr>
        <w:t xml:space="preserve">. Второй экземпляр Акта внеплановой проверки </w:t>
      </w:r>
      <w:r>
        <w:rPr>
          <w:rFonts w:ascii="Arial" w:hAnsi="Arial" w:cs="Arial"/>
        </w:rPr>
        <w:t xml:space="preserve">профессиональной деятельности </w:t>
      </w:r>
      <w:r w:rsidRPr="0085191B">
        <w:rPr>
          <w:rFonts w:ascii="Arial" w:hAnsi="Arial" w:cs="Arial"/>
        </w:rPr>
        <w:t xml:space="preserve">не позднее </w:t>
      </w:r>
      <w:r>
        <w:rPr>
          <w:rFonts w:ascii="Arial" w:hAnsi="Arial" w:cs="Arial"/>
        </w:rPr>
        <w:t>п</w:t>
      </w:r>
      <w:r w:rsidRPr="0085191B">
        <w:rPr>
          <w:rFonts w:ascii="Arial" w:hAnsi="Arial" w:cs="Arial"/>
        </w:rPr>
        <w:t xml:space="preserve">яти рабочих дней </w:t>
      </w:r>
      <w:proofErr w:type="gramStart"/>
      <w:r w:rsidRPr="0085191B">
        <w:rPr>
          <w:rFonts w:ascii="Arial" w:hAnsi="Arial" w:cs="Arial"/>
        </w:rPr>
        <w:t>с даты</w:t>
      </w:r>
      <w:proofErr w:type="gramEnd"/>
      <w:r w:rsidRPr="0085191B">
        <w:rPr>
          <w:rFonts w:ascii="Arial" w:hAnsi="Arial" w:cs="Arial"/>
        </w:rPr>
        <w:t xml:space="preserve"> его подписания направляется по адресу электронной почты, </w:t>
      </w:r>
      <w:r>
        <w:rPr>
          <w:rFonts w:ascii="Arial" w:hAnsi="Arial" w:cs="Arial"/>
        </w:rPr>
        <w:t>указанному в реестре членов Ассоциации.</w:t>
      </w:r>
    </w:p>
    <w:p w:rsidR="005109DD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3.</w:t>
      </w:r>
      <w:r>
        <w:rPr>
          <w:rFonts w:ascii="Arial" w:hAnsi="Arial" w:cs="Arial"/>
        </w:rPr>
        <w:t>12</w:t>
      </w:r>
      <w:r w:rsidRPr="0085191B">
        <w:rPr>
          <w:rFonts w:ascii="Arial" w:hAnsi="Arial" w:cs="Arial"/>
        </w:rPr>
        <w:t xml:space="preserve">. Арбитражный управляющий при несогласии с изложенными в Акте внеплановой проверки </w:t>
      </w:r>
      <w:r>
        <w:rPr>
          <w:rFonts w:ascii="Arial" w:hAnsi="Arial" w:cs="Arial"/>
        </w:rPr>
        <w:t xml:space="preserve">профессиональной деятельности </w:t>
      </w:r>
      <w:r w:rsidRPr="0085191B">
        <w:rPr>
          <w:rFonts w:ascii="Arial" w:hAnsi="Arial" w:cs="Arial"/>
        </w:rPr>
        <w:t>фактами и выводами вправе предоставить мотивированное возражение в Ассоциацию в течение д</w:t>
      </w:r>
      <w:r>
        <w:rPr>
          <w:rFonts w:ascii="Arial" w:hAnsi="Arial" w:cs="Arial"/>
        </w:rPr>
        <w:t>еся</w:t>
      </w:r>
      <w:r w:rsidRPr="0085191B">
        <w:rPr>
          <w:rFonts w:ascii="Arial" w:hAnsi="Arial" w:cs="Arial"/>
        </w:rPr>
        <w:t xml:space="preserve">ти рабочих дней </w:t>
      </w:r>
      <w:proofErr w:type="gramStart"/>
      <w:r w:rsidRPr="0085191B">
        <w:rPr>
          <w:rFonts w:ascii="Arial" w:hAnsi="Arial" w:cs="Arial"/>
        </w:rPr>
        <w:t>с даты получения</w:t>
      </w:r>
      <w:proofErr w:type="gramEnd"/>
      <w:r w:rsidRPr="0085191B">
        <w:rPr>
          <w:rFonts w:ascii="Arial" w:hAnsi="Arial" w:cs="Arial"/>
        </w:rPr>
        <w:t xml:space="preserve"> Акта внеплановой проверки</w:t>
      </w:r>
      <w:r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>.</w:t>
      </w:r>
    </w:p>
    <w:p w:rsidR="005109DD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3.13. </w:t>
      </w:r>
      <w:r w:rsidRPr="00DF68C7">
        <w:rPr>
          <w:rFonts w:ascii="Arial" w:hAnsi="Arial" w:cs="Arial"/>
        </w:rPr>
        <w:t xml:space="preserve">В течение пятнадцати рабочих дней </w:t>
      </w:r>
      <w:proofErr w:type="gramStart"/>
      <w:r w:rsidRPr="00DF68C7">
        <w:rPr>
          <w:rFonts w:ascii="Arial" w:hAnsi="Arial" w:cs="Arial"/>
        </w:rPr>
        <w:t>с даты подписания</w:t>
      </w:r>
      <w:proofErr w:type="gramEnd"/>
      <w:r w:rsidRPr="00DF68C7">
        <w:rPr>
          <w:rFonts w:ascii="Arial" w:hAnsi="Arial" w:cs="Arial"/>
        </w:rPr>
        <w:t xml:space="preserve"> акта </w:t>
      </w:r>
      <w:r>
        <w:rPr>
          <w:rFonts w:ascii="Arial" w:hAnsi="Arial" w:cs="Arial"/>
        </w:rPr>
        <w:t>вне</w:t>
      </w:r>
      <w:r w:rsidRPr="00DF68C7">
        <w:rPr>
          <w:rFonts w:ascii="Arial" w:hAnsi="Arial" w:cs="Arial"/>
        </w:rPr>
        <w:t xml:space="preserve">плановой  проверки профессиональной деятельности, при проведении которой были выявлены нарушения, Акт </w:t>
      </w:r>
      <w:r>
        <w:rPr>
          <w:rFonts w:ascii="Arial" w:hAnsi="Arial" w:cs="Arial"/>
        </w:rPr>
        <w:t>вне</w:t>
      </w:r>
      <w:r w:rsidRPr="00DF68C7">
        <w:rPr>
          <w:rFonts w:ascii="Arial" w:hAnsi="Arial" w:cs="Arial"/>
        </w:rPr>
        <w:t>плановой проверки профессиональной деятельности и возражения арбитражного управляющего (при их наличии) передаются в Дисциплинарный комитет Ассоциации.</w:t>
      </w:r>
    </w:p>
    <w:p w:rsidR="005109DD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3.</w:t>
      </w:r>
      <w:r>
        <w:rPr>
          <w:rFonts w:ascii="Arial" w:hAnsi="Arial" w:cs="Arial"/>
        </w:rPr>
        <w:t>14</w:t>
      </w:r>
      <w:r w:rsidRPr="0085191B">
        <w:rPr>
          <w:rFonts w:ascii="Arial" w:hAnsi="Arial" w:cs="Arial"/>
        </w:rPr>
        <w:t xml:space="preserve">. Ассоциация в течение тридцати дней </w:t>
      </w:r>
      <w:proofErr w:type="gramStart"/>
      <w:r w:rsidRPr="0085191B">
        <w:rPr>
          <w:rFonts w:ascii="Arial" w:hAnsi="Arial" w:cs="Arial"/>
        </w:rPr>
        <w:t>с даты поступления</w:t>
      </w:r>
      <w:proofErr w:type="gramEnd"/>
      <w:r w:rsidRPr="0085191B">
        <w:rPr>
          <w:rFonts w:ascii="Arial" w:hAnsi="Arial" w:cs="Arial"/>
        </w:rPr>
        <w:t xml:space="preserve"> в Ассоциацию оригинала жалобы (обращения) либо копии жалобы (обращения), поступившей из органа по контролю (надзору), направляет заявителю подписанный руководителем Ассоциации ответ о результатах рассмотрения жалобы (обращения)</w:t>
      </w:r>
      <w:r>
        <w:rPr>
          <w:rFonts w:ascii="Arial" w:hAnsi="Arial" w:cs="Arial"/>
        </w:rPr>
        <w:t>:</w:t>
      </w:r>
    </w:p>
    <w:p w:rsidR="005109DD" w:rsidRDefault="005109DD" w:rsidP="005109DD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TimesNewRomanPSMT" w:eastAsiaTheme="minorHAnsi" w:hAnsi="TimesNewRomanPSMT" w:cs="TimesNewRomanPSMT"/>
          <w:lang w:eastAsia="en-US"/>
        </w:rPr>
      </w:pPr>
      <w:r w:rsidRPr="00DF68C7">
        <w:rPr>
          <w:rFonts w:ascii="TimesNewRomanPSMT" w:eastAsiaTheme="minorHAnsi" w:hAnsi="TimesNewRomanPSMT" w:cs="TimesNewRomanPSMT"/>
          <w:lang w:eastAsia="en-US"/>
        </w:rPr>
        <w:t>в случае отсутствия выявленных фактов нарушений в деятельности члена Ассоциации - ответ, содержащий выводы по всем доводам жалобы (обращения) со ссылками на нормы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DF68C7">
        <w:rPr>
          <w:rFonts w:ascii="TimesNewRomanPSMT" w:eastAsiaTheme="minorHAnsi" w:hAnsi="TimesNewRomanPSMT" w:cs="TimesNewRomanPSMT"/>
          <w:lang w:eastAsia="en-US"/>
        </w:rPr>
        <w:t>деятельности;</w:t>
      </w:r>
    </w:p>
    <w:p w:rsidR="005109DD" w:rsidRDefault="005109DD" w:rsidP="005109DD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TimesNewRomanPSMT" w:eastAsiaTheme="minorHAnsi" w:hAnsi="TimesNewRomanPSMT" w:cs="TimesNewRomanPSMT"/>
          <w:lang w:eastAsia="en-US"/>
        </w:rPr>
      </w:pPr>
      <w:proofErr w:type="gramStart"/>
      <w:r w:rsidRPr="00DF68C7">
        <w:rPr>
          <w:rFonts w:ascii="TimesNewRomanPSMT" w:eastAsiaTheme="minorHAnsi" w:hAnsi="TimesNewRomanPSMT" w:cs="TimesNewRomanPSMT"/>
          <w:lang w:eastAsia="en-US"/>
        </w:rPr>
        <w:t xml:space="preserve">в случае выявления нарушения членом Ассоциации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</w:t>
      </w:r>
      <w:r>
        <w:rPr>
          <w:rFonts w:ascii="TimesNewRomanPSMT" w:eastAsiaTheme="minorHAnsi" w:hAnsi="TimesNewRomanPSMT" w:cs="TimesNewRomanPSMT"/>
          <w:lang w:eastAsia="en-US"/>
        </w:rPr>
        <w:t>Ассоциации</w:t>
      </w:r>
      <w:r w:rsidRPr="00DF68C7">
        <w:rPr>
          <w:rFonts w:ascii="TimesNewRomanPSMT" w:eastAsiaTheme="minorHAnsi" w:hAnsi="TimesNewRomanPSMT" w:cs="TimesNewRomanPSMT"/>
          <w:lang w:eastAsia="en-US"/>
        </w:rPr>
        <w:t xml:space="preserve"> - ответ о передаче материалов проверки в Дисциплинарный комитет </w:t>
      </w:r>
      <w:r>
        <w:rPr>
          <w:rFonts w:ascii="TimesNewRomanPSMT" w:eastAsiaTheme="minorHAnsi" w:hAnsi="TimesNewRomanPSMT" w:cs="TimesNewRomanPSMT"/>
          <w:lang w:eastAsia="en-US"/>
        </w:rPr>
        <w:t xml:space="preserve">для рассмотрения вопроса о принятии </w:t>
      </w:r>
      <w:r w:rsidRPr="00DF68C7">
        <w:rPr>
          <w:rFonts w:ascii="TimesNewRomanPSMT" w:eastAsiaTheme="minorHAnsi" w:hAnsi="TimesNewRomanPSMT" w:cs="TimesNewRomanPSMT"/>
          <w:lang w:eastAsia="en-US"/>
        </w:rPr>
        <w:t>мер дисциплинарного воздействия, а также выводы по доводам жалобы (обращения) со ссылками на нормы Закона о банкротстве, других федеральных законов</w:t>
      </w:r>
      <w:proofErr w:type="gramEnd"/>
      <w:r w:rsidRPr="00DF68C7">
        <w:rPr>
          <w:rFonts w:ascii="TimesNewRomanPSMT" w:eastAsiaTheme="minorHAnsi" w:hAnsi="TimesNewRomanPSMT" w:cs="TimesNewRomanPSMT"/>
          <w:lang w:eastAsia="en-US"/>
        </w:rPr>
        <w:t>, иных нормативных правовых актов Российской Федерации, федеральных стандартов,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DF68C7">
        <w:rPr>
          <w:rFonts w:ascii="TimesNewRomanPSMT" w:eastAsiaTheme="minorHAnsi" w:hAnsi="TimesNewRomanPSMT" w:cs="TimesNewRomanPSMT"/>
          <w:lang w:eastAsia="en-US"/>
        </w:rPr>
        <w:t>стандартов и правил профессиональной деятельности;</w:t>
      </w:r>
    </w:p>
    <w:p w:rsidR="005109DD" w:rsidRPr="00DF68C7" w:rsidRDefault="005109DD" w:rsidP="005109DD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Arial" w:hAnsi="Arial" w:cs="Arial"/>
        </w:rPr>
      </w:pPr>
      <w:r w:rsidRPr="00DF68C7">
        <w:rPr>
          <w:rFonts w:ascii="TimesNewRomanPSMT" w:eastAsiaTheme="minorHAnsi" w:hAnsi="TimesNewRomanPSMT" w:cs="TimesNewRomanPSMT"/>
          <w:lang w:eastAsia="en-US"/>
        </w:rPr>
        <w:t xml:space="preserve">в случае </w:t>
      </w:r>
      <w:proofErr w:type="gramStart"/>
      <w:r w:rsidRPr="00DF68C7">
        <w:rPr>
          <w:rFonts w:ascii="TimesNewRomanPSMT" w:eastAsiaTheme="minorHAnsi" w:hAnsi="TimesNewRomanPSMT" w:cs="TimesNewRomanPSMT"/>
          <w:lang w:eastAsia="en-US"/>
        </w:rPr>
        <w:t>продления срока проведения проверки профессиональной деятельности</w:t>
      </w:r>
      <w:proofErr w:type="gramEnd"/>
      <w:r w:rsidRPr="00DF68C7">
        <w:rPr>
          <w:rFonts w:ascii="TimesNewRomanPSMT" w:eastAsiaTheme="minorHAnsi" w:hAnsi="TimesNewRomanPSMT" w:cs="TimesNewRomanPSMT"/>
          <w:lang w:eastAsia="en-US"/>
        </w:rPr>
        <w:t xml:space="preserve"> в соответствии с пунктом 3.2 </w:t>
      </w:r>
      <w:r>
        <w:rPr>
          <w:rFonts w:ascii="TimesNewRomanPSMT" w:eastAsiaTheme="minorHAnsi" w:hAnsi="TimesNewRomanPSMT" w:cs="TimesNewRomanPSMT"/>
          <w:lang w:eastAsia="en-US"/>
        </w:rPr>
        <w:t>Положения</w:t>
      </w:r>
      <w:r w:rsidRPr="00DF68C7">
        <w:rPr>
          <w:rFonts w:ascii="TimesNewRomanPSMT" w:eastAsiaTheme="minorHAnsi" w:hAnsi="TimesNewRomanPSMT" w:cs="TimesNewRomanPSMT"/>
          <w:lang w:eastAsia="en-US"/>
        </w:rPr>
        <w:t xml:space="preserve"> -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DF68C7">
        <w:rPr>
          <w:rFonts w:ascii="TimesNewRomanPSMT" w:eastAsiaTheme="minorHAnsi" w:hAnsi="TimesNewRomanPSMT" w:cs="TimesNewRomanPSMT"/>
          <w:lang w:eastAsia="en-US"/>
        </w:rPr>
        <w:t>уведомление о продлении срока рассмотрения жалобы (обращения).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3.15. В течение пяти</w:t>
      </w:r>
      <w:r w:rsidRPr="0085191B">
        <w:rPr>
          <w:rFonts w:ascii="Arial" w:hAnsi="Arial" w:cs="Arial"/>
        </w:rPr>
        <w:t xml:space="preserve"> рабочих дней </w:t>
      </w:r>
      <w:proofErr w:type="gramStart"/>
      <w:r w:rsidRPr="0085191B">
        <w:rPr>
          <w:rFonts w:ascii="Arial" w:hAnsi="Arial" w:cs="Arial"/>
        </w:rPr>
        <w:t>с даты подписания</w:t>
      </w:r>
      <w:proofErr w:type="gramEnd"/>
      <w:r w:rsidRPr="0085191B">
        <w:rPr>
          <w:rFonts w:ascii="Arial" w:hAnsi="Arial" w:cs="Arial"/>
        </w:rPr>
        <w:t xml:space="preserve"> Акта внеплановой проверки</w:t>
      </w:r>
      <w:r>
        <w:rPr>
          <w:rFonts w:ascii="Arial" w:hAnsi="Arial" w:cs="Arial"/>
        </w:rPr>
        <w:t xml:space="preserve"> профессиональной деятельности</w:t>
      </w:r>
      <w:r w:rsidRPr="0085191B">
        <w:rPr>
          <w:rFonts w:ascii="Arial" w:hAnsi="Arial" w:cs="Arial"/>
        </w:rPr>
        <w:t xml:space="preserve"> информация о дате и результатах проведения проверки размещается на сайте Ассоциации в информационно-телекоммуникационной сети «Интернет».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3.</w:t>
      </w:r>
      <w:r>
        <w:rPr>
          <w:rFonts w:ascii="Arial" w:hAnsi="Arial" w:cs="Arial"/>
        </w:rPr>
        <w:t>16</w:t>
      </w:r>
      <w:r w:rsidRPr="0085191B">
        <w:rPr>
          <w:rFonts w:ascii="Arial" w:hAnsi="Arial" w:cs="Arial"/>
        </w:rPr>
        <w:t xml:space="preserve">. Копия Акта внеплановой проверки </w:t>
      </w:r>
      <w:r>
        <w:rPr>
          <w:rFonts w:ascii="Arial" w:hAnsi="Arial" w:cs="Arial"/>
        </w:rPr>
        <w:t>профессиональной деятельности</w:t>
      </w:r>
      <w:r w:rsidRPr="0085191B">
        <w:rPr>
          <w:rFonts w:ascii="Arial" w:hAnsi="Arial" w:cs="Arial"/>
        </w:rPr>
        <w:t xml:space="preserve"> представляется Ассоциацией в орган по контролю (надзору) </w:t>
      </w:r>
      <w:r>
        <w:rPr>
          <w:rFonts w:ascii="Arial" w:hAnsi="Arial" w:cs="Arial"/>
        </w:rPr>
        <w:t xml:space="preserve">по запросу </w:t>
      </w:r>
      <w:r w:rsidRPr="0085191B">
        <w:rPr>
          <w:rFonts w:ascii="Arial" w:hAnsi="Arial" w:cs="Arial"/>
        </w:rPr>
        <w:t xml:space="preserve">в случаях и в сроки, определенные действующим законодательством Российской Федерации о несостоятельности (банкротстве). </w:t>
      </w:r>
    </w:p>
    <w:p w:rsidR="005109DD" w:rsidRPr="0085191B" w:rsidRDefault="005109DD" w:rsidP="005109DD">
      <w:pPr>
        <w:pStyle w:val="a4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ПРОВЕДЕНИЕ ТЕКУЩЕГО КОНТРОЛЯ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4.1. Текущий контроль деятельности арбитражных управляющих Ассоциации осуществляется постоянно Комитетом (комиссией).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 xml:space="preserve">4.2. В целях организации текущего </w:t>
      </w:r>
      <w:proofErr w:type="gramStart"/>
      <w:r w:rsidRPr="0085191B">
        <w:rPr>
          <w:rFonts w:ascii="Arial" w:hAnsi="Arial" w:cs="Arial"/>
        </w:rPr>
        <w:t>контроля за</w:t>
      </w:r>
      <w:proofErr w:type="gramEnd"/>
      <w:r w:rsidRPr="0085191B">
        <w:rPr>
          <w:rFonts w:ascii="Arial" w:hAnsi="Arial" w:cs="Arial"/>
        </w:rPr>
        <w:t xml:space="preserve"> деятельностью арбитражных управляющих Ассоциация, филиал Ассоциации осуществляют сбор, обработку и хранение информации о деятельности членов Ассоциации.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4.3. В рамках осуществления текущего контроля Комитет (комиссия) проверяет надлежащее выполнение арбитражным управляющим обязанности по представлению в Ассоциацию (филиал Ассоциации):</w:t>
      </w:r>
    </w:p>
    <w:p w:rsidR="005109DD" w:rsidRPr="0085191B" w:rsidRDefault="005109DD" w:rsidP="005109DD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u w:val="single"/>
        </w:rPr>
      </w:pPr>
      <w:r w:rsidRPr="0085191B">
        <w:rPr>
          <w:rFonts w:ascii="Arial" w:hAnsi="Arial" w:cs="Arial"/>
        </w:rPr>
        <w:t>документов и материалов о соответствии арбитражного управляющего условиям членства в Ассоциации;</w:t>
      </w:r>
    </w:p>
    <w:p w:rsidR="005109DD" w:rsidRPr="0085191B" w:rsidRDefault="005109DD" w:rsidP="005109DD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договора обязательного страхования ответственности арбитражного управляющего в соответствии с Законом о банкротстве;</w:t>
      </w:r>
    </w:p>
    <w:p w:rsidR="005109DD" w:rsidRPr="0085191B" w:rsidRDefault="005109DD" w:rsidP="005109DD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судебных актов о привлечении к административной ответственности, в том числе о применении меры административного воздействия в виде дисквалификации, о взыскании убытков;</w:t>
      </w:r>
    </w:p>
    <w:p w:rsidR="005109DD" w:rsidRPr="0085191B" w:rsidRDefault="005109DD" w:rsidP="005109DD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отчетов (заключений) об осуществлении деятельности арбитражного управляющего в делах о банкротстве;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4.4. Информация о нарушениях, выявленных при проведении текущего контроля, направляется Председателем Комитета (комиссии) в Дисциплинарный комитет Ассоциации.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 ЗАКЛЮЧИТЕЛЬНЫЕ ПОЛОЖЕНИЯ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5.1. Акты проверок, отчеты об осуществлении деятельности арбитражного управляющего, иные документы, обязательные для представления арбитражным управляющим в Ассоциацию, хранятся как в бумажном, так и в электронном виде в порядке, установленном внутренними документами Ассоциации.</w:t>
      </w:r>
    </w:p>
    <w:p w:rsidR="005109DD" w:rsidRPr="0085191B" w:rsidRDefault="005109DD" w:rsidP="005109DD">
      <w:pPr>
        <w:suppressAutoHyphens/>
        <w:spacing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5.2. Настоя</w:t>
      </w:r>
      <w:r w:rsidR="00240EA1">
        <w:rPr>
          <w:rFonts w:ascii="Arial" w:hAnsi="Arial" w:cs="Arial"/>
        </w:rPr>
        <w:t>щее Положение вступает в силу с</w:t>
      </w:r>
      <w:bookmarkStart w:id="0" w:name="_GoBack"/>
      <w:bookmarkEnd w:id="0"/>
      <w:r w:rsidR="00240EA1">
        <w:rPr>
          <w:rFonts w:ascii="Arial" w:hAnsi="Arial" w:cs="Arial"/>
        </w:rPr>
        <w:t xml:space="preserve"> 01 сентября 2025 года</w:t>
      </w:r>
      <w:r w:rsidRPr="0085191B">
        <w:rPr>
          <w:rFonts w:ascii="Arial" w:hAnsi="Arial" w:cs="Arial"/>
        </w:rPr>
        <w:t xml:space="preserve">, при этом прекращается действие Положения по </w:t>
      </w:r>
      <w:proofErr w:type="gramStart"/>
      <w:r w:rsidRPr="0085191B">
        <w:rPr>
          <w:rFonts w:ascii="Arial" w:hAnsi="Arial" w:cs="Arial"/>
        </w:rPr>
        <w:t>контролю за</w:t>
      </w:r>
      <w:proofErr w:type="gramEnd"/>
      <w:r w:rsidRPr="0085191B">
        <w:rPr>
          <w:rFonts w:ascii="Arial" w:hAnsi="Arial" w:cs="Arial"/>
        </w:rPr>
        <w:t xml:space="preserve"> деятельн</w:t>
      </w:r>
      <w:r>
        <w:rPr>
          <w:rFonts w:ascii="Arial" w:hAnsi="Arial" w:cs="Arial"/>
        </w:rPr>
        <w:t>остью арбитражных управляющих Ассоциации «Межрегиональная саморегулируемая организация арбитражных управляющих</w:t>
      </w:r>
      <w:r w:rsidRPr="0085191B">
        <w:rPr>
          <w:rFonts w:ascii="Arial" w:hAnsi="Arial" w:cs="Arial"/>
        </w:rPr>
        <w:t>», утвержденно</w:t>
      </w:r>
      <w:r>
        <w:rPr>
          <w:rFonts w:ascii="Arial" w:hAnsi="Arial" w:cs="Arial"/>
        </w:rPr>
        <w:t>го</w:t>
      </w:r>
      <w:r w:rsidRPr="0085191B">
        <w:rPr>
          <w:rFonts w:ascii="Arial" w:hAnsi="Arial" w:cs="Arial"/>
        </w:rPr>
        <w:t xml:space="preserve"> Президиумом </w:t>
      </w:r>
      <w:r>
        <w:rPr>
          <w:rFonts w:ascii="Arial" w:hAnsi="Arial" w:cs="Arial"/>
        </w:rPr>
        <w:t>Ассоциации «МСРО АУ» от</w:t>
      </w:r>
      <w:r w:rsidRPr="008519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08.08.</w:t>
      </w:r>
      <w:r w:rsidRPr="00340E2D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340E2D">
        <w:rPr>
          <w:rFonts w:ascii="Arial" w:hAnsi="Arial" w:cs="Arial"/>
        </w:rPr>
        <w:t xml:space="preserve"> г. (протокол №</w:t>
      </w:r>
      <w:r>
        <w:rPr>
          <w:rFonts w:ascii="Arial" w:hAnsi="Arial" w:cs="Arial"/>
        </w:rPr>
        <w:t xml:space="preserve"> 23</w:t>
      </w:r>
      <w:r w:rsidRPr="00340E2D">
        <w:rPr>
          <w:rFonts w:ascii="Arial" w:hAnsi="Arial" w:cs="Arial"/>
        </w:rPr>
        <w:t>).</w:t>
      </w:r>
    </w:p>
    <w:p w:rsidR="005109DD" w:rsidRPr="0085191B" w:rsidRDefault="005109DD" w:rsidP="005109DD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191B">
        <w:rPr>
          <w:rFonts w:ascii="Arial" w:hAnsi="Arial" w:cs="Arial"/>
        </w:rPr>
        <w:t>5.3. Все вопросы, не урегулированные настоящим Положением, разрешаются и регулируются в соответствии с законодательством Российской Федерации, Уставом Ассоциации и другими внутренними документами Ассоциации.</w:t>
      </w:r>
    </w:p>
    <w:p w:rsidR="005109DD" w:rsidRDefault="005109DD" w:rsidP="005109DD"/>
    <w:p w:rsidR="00B2397C" w:rsidRDefault="00B2397C" w:rsidP="005109DD">
      <w:pPr>
        <w:pStyle w:val="a4"/>
        <w:spacing w:before="0" w:beforeAutospacing="0" w:after="0" w:afterAutospacing="0" w:line="276" w:lineRule="auto"/>
        <w:jc w:val="both"/>
      </w:pPr>
    </w:p>
    <w:sectPr w:rsidR="00B2397C" w:rsidSect="00F33168">
      <w:footerReference w:type="default" r:id="rId9"/>
      <w:footerReference w:type="firs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B1" w:rsidRDefault="004064B1" w:rsidP="001C5A67">
      <w:r>
        <w:separator/>
      </w:r>
    </w:p>
  </w:endnote>
  <w:endnote w:type="continuationSeparator" w:id="0">
    <w:p w:rsidR="004064B1" w:rsidRDefault="004064B1" w:rsidP="001C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576795799"/>
      <w:docPartObj>
        <w:docPartGallery w:val="Page Numbers (Bottom of Page)"/>
        <w:docPartUnique/>
      </w:docPartObj>
    </w:sdtPr>
    <w:sdtEndPr/>
    <w:sdtContent>
      <w:p w:rsidR="004064B1" w:rsidRPr="00725707" w:rsidRDefault="004064B1">
        <w:pPr>
          <w:pStyle w:val="a7"/>
          <w:jc w:val="right"/>
          <w:rPr>
            <w:i/>
          </w:rPr>
        </w:pPr>
        <w:r w:rsidRPr="00725707">
          <w:rPr>
            <w:i/>
          </w:rPr>
          <w:fldChar w:fldCharType="begin"/>
        </w:r>
        <w:r w:rsidRPr="00725707">
          <w:rPr>
            <w:i/>
          </w:rPr>
          <w:instrText>PAGE   \* MERGEFORMAT</w:instrText>
        </w:r>
        <w:r w:rsidRPr="00725707">
          <w:rPr>
            <w:i/>
          </w:rPr>
          <w:fldChar w:fldCharType="separate"/>
        </w:r>
        <w:r w:rsidR="006E7263">
          <w:rPr>
            <w:i/>
            <w:noProof/>
          </w:rPr>
          <w:t>10</w:t>
        </w:r>
        <w:r w:rsidRPr="00725707">
          <w:rPr>
            <w:i/>
          </w:rPr>
          <w:fldChar w:fldCharType="end"/>
        </w:r>
      </w:p>
    </w:sdtContent>
  </w:sdt>
  <w:p w:rsidR="004064B1" w:rsidRPr="00725707" w:rsidRDefault="004064B1" w:rsidP="001B0545">
    <w:pPr>
      <w:pStyle w:val="a7"/>
      <w:rPr>
        <w:i/>
        <w:sz w:val="20"/>
        <w:szCs w:val="20"/>
      </w:rPr>
    </w:pPr>
    <w:r w:rsidRPr="00725707">
      <w:rPr>
        <w:i/>
        <w:sz w:val="20"/>
        <w:szCs w:val="20"/>
      </w:rPr>
      <w:t>Ассоциация «Межрегиональная саморегулируемая организация арбитражных управляющих»</w:t>
    </w:r>
  </w:p>
  <w:p w:rsidR="004064B1" w:rsidRDefault="004064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462441"/>
      <w:docPartObj>
        <w:docPartGallery w:val="Page Numbers (Bottom of Page)"/>
        <w:docPartUnique/>
      </w:docPartObj>
    </w:sdtPr>
    <w:sdtEndPr/>
    <w:sdtContent>
      <w:p w:rsidR="004064B1" w:rsidRPr="00E84EEB" w:rsidRDefault="004064B1" w:rsidP="00E84E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263">
          <w:rPr>
            <w:noProof/>
          </w:rPr>
          <w:t>1</w:t>
        </w:r>
        <w:r>
          <w:fldChar w:fldCharType="end"/>
        </w:r>
      </w:p>
    </w:sdtContent>
  </w:sdt>
  <w:p w:rsidR="004064B1" w:rsidRPr="00E84EEB" w:rsidRDefault="004064B1" w:rsidP="00E84EEB">
    <w:pPr>
      <w:pStyle w:val="a7"/>
      <w:rPr>
        <w:i/>
        <w:sz w:val="20"/>
        <w:szCs w:val="20"/>
      </w:rPr>
    </w:pPr>
    <w:r w:rsidRPr="00E84EEB">
      <w:rPr>
        <w:i/>
        <w:sz w:val="20"/>
        <w:szCs w:val="20"/>
      </w:rPr>
      <w:t>Ассоциация «Межрегиональная саморегулируемая организация арбитражных управляющих»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B1" w:rsidRDefault="004064B1" w:rsidP="001C5A67">
      <w:r>
        <w:separator/>
      </w:r>
    </w:p>
  </w:footnote>
  <w:footnote w:type="continuationSeparator" w:id="0">
    <w:p w:rsidR="004064B1" w:rsidRDefault="004064B1" w:rsidP="001C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65E"/>
    <w:multiLevelType w:val="hybridMultilevel"/>
    <w:tmpl w:val="0C22D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24238"/>
    <w:multiLevelType w:val="hybridMultilevel"/>
    <w:tmpl w:val="6622C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608D7"/>
    <w:multiLevelType w:val="hybridMultilevel"/>
    <w:tmpl w:val="B5F29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B7866"/>
    <w:multiLevelType w:val="hybridMultilevel"/>
    <w:tmpl w:val="CBBC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D94"/>
    <w:multiLevelType w:val="hybridMultilevel"/>
    <w:tmpl w:val="CF8CC1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C0EC1"/>
    <w:multiLevelType w:val="hybridMultilevel"/>
    <w:tmpl w:val="B0CAA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D43FD"/>
    <w:multiLevelType w:val="hybridMultilevel"/>
    <w:tmpl w:val="9C8E9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A3063"/>
    <w:multiLevelType w:val="hybridMultilevel"/>
    <w:tmpl w:val="129A1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64D5E"/>
    <w:multiLevelType w:val="hybridMultilevel"/>
    <w:tmpl w:val="CD7A4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60F16"/>
    <w:multiLevelType w:val="hybridMultilevel"/>
    <w:tmpl w:val="D8EA18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25ACE"/>
    <w:multiLevelType w:val="hybridMultilevel"/>
    <w:tmpl w:val="C6A8C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79"/>
    <w:rsid w:val="00042A10"/>
    <w:rsid w:val="00062977"/>
    <w:rsid w:val="00062E28"/>
    <w:rsid w:val="000640E9"/>
    <w:rsid w:val="00074488"/>
    <w:rsid w:val="00094AC9"/>
    <w:rsid w:val="000A090B"/>
    <w:rsid w:val="000D5346"/>
    <w:rsid w:val="000E05AC"/>
    <w:rsid w:val="00165534"/>
    <w:rsid w:val="00193419"/>
    <w:rsid w:val="001A6184"/>
    <w:rsid w:val="001B0545"/>
    <w:rsid w:val="001C5A67"/>
    <w:rsid w:val="00227E6D"/>
    <w:rsid w:val="00240EA1"/>
    <w:rsid w:val="002437AF"/>
    <w:rsid w:val="00247858"/>
    <w:rsid w:val="00272F0E"/>
    <w:rsid w:val="0029566B"/>
    <w:rsid w:val="002C6B79"/>
    <w:rsid w:val="002E1F99"/>
    <w:rsid w:val="002E3CAA"/>
    <w:rsid w:val="002F3082"/>
    <w:rsid w:val="002F6E56"/>
    <w:rsid w:val="00317664"/>
    <w:rsid w:val="0033174A"/>
    <w:rsid w:val="00337DB1"/>
    <w:rsid w:val="00340E2D"/>
    <w:rsid w:val="003423C1"/>
    <w:rsid w:val="00355AE1"/>
    <w:rsid w:val="0039285F"/>
    <w:rsid w:val="003C0FAE"/>
    <w:rsid w:val="003F45DF"/>
    <w:rsid w:val="004064B1"/>
    <w:rsid w:val="004227B2"/>
    <w:rsid w:val="0043192D"/>
    <w:rsid w:val="00485F18"/>
    <w:rsid w:val="00495C55"/>
    <w:rsid w:val="004A6DD5"/>
    <w:rsid w:val="004C1B5E"/>
    <w:rsid w:val="0050021E"/>
    <w:rsid w:val="00501AB4"/>
    <w:rsid w:val="005109DD"/>
    <w:rsid w:val="00537998"/>
    <w:rsid w:val="005B36A9"/>
    <w:rsid w:val="00640137"/>
    <w:rsid w:val="00676F6F"/>
    <w:rsid w:val="00682A5E"/>
    <w:rsid w:val="006B29B2"/>
    <w:rsid w:val="006B48E3"/>
    <w:rsid w:val="006C5EE1"/>
    <w:rsid w:val="006E7263"/>
    <w:rsid w:val="006F75EF"/>
    <w:rsid w:val="00725707"/>
    <w:rsid w:val="00736615"/>
    <w:rsid w:val="007458BF"/>
    <w:rsid w:val="007640C7"/>
    <w:rsid w:val="00785E7E"/>
    <w:rsid w:val="007920A6"/>
    <w:rsid w:val="007A07F8"/>
    <w:rsid w:val="007C15D9"/>
    <w:rsid w:val="007F1D63"/>
    <w:rsid w:val="00810031"/>
    <w:rsid w:val="008218E4"/>
    <w:rsid w:val="00823295"/>
    <w:rsid w:val="00827145"/>
    <w:rsid w:val="0085191B"/>
    <w:rsid w:val="00857B8A"/>
    <w:rsid w:val="008C356E"/>
    <w:rsid w:val="008E3136"/>
    <w:rsid w:val="008E5C6C"/>
    <w:rsid w:val="008F52C7"/>
    <w:rsid w:val="009234DE"/>
    <w:rsid w:val="00944A04"/>
    <w:rsid w:val="00961006"/>
    <w:rsid w:val="00976E1C"/>
    <w:rsid w:val="009A374A"/>
    <w:rsid w:val="009C4AF4"/>
    <w:rsid w:val="009E67E2"/>
    <w:rsid w:val="00A012E7"/>
    <w:rsid w:val="00A051CA"/>
    <w:rsid w:val="00A1583F"/>
    <w:rsid w:val="00A50E25"/>
    <w:rsid w:val="00A65CB5"/>
    <w:rsid w:val="00AC76B6"/>
    <w:rsid w:val="00AD6E5D"/>
    <w:rsid w:val="00B14348"/>
    <w:rsid w:val="00B2397C"/>
    <w:rsid w:val="00B74CA5"/>
    <w:rsid w:val="00BD1D0C"/>
    <w:rsid w:val="00BD3CD4"/>
    <w:rsid w:val="00BD7767"/>
    <w:rsid w:val="00C1055F"/>
    <w:rsid w:val="00C2154E"/>
    <w:rsid w:val="00C22DA9"/>
    <w:rsid w:val="00C305C6"/>
    <w:rsid w:val="00C741EB"/>
    <w:rsid w:val="00CB2F8B"/>
    <w:rsid w:val="00CF4BD8"/>
    <w:rsid w:val="00D14958"/>
    <w:rsid w:val="00D82611"/>
    <w:rsid w:val="00D83BDD"/>
    <w:rsid w:val="00E84EEB"/>
    <w:rsid w:val="00E86BBB"/>
    <w:rsid w:val="00F109B9"/>
    <w:rsid w:val="00F33168"/>
    <w:rsid w:val="00F96358"/>
    <w:rsid w:val="00FA260E"/>
    <w:rsid w:val="00FD05CD"/>
    <w:rsid w:val="00FF2E6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C1B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C1B5E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C1B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C1B5E"/>
    <w:pPr>
      <w:spacing w:before="100" w:beforeAutospacing="1" w:after="100" w:afterAutospacing="1"/>
    </w:pPr>
  </w:style>
  <w:style w:type="paragraph" w:customStyle="1" w:styleId="center">
    <w:name w:val="center"/>
    <w:basedOn w:val="a"/>
    <w:uiPriority w:val="99"/>
    <w:semiHidden/>
    <w:rsid w:val="004C1B5E"/>
    <w:pPr>
      <w:spacing w:before="100" w:beforeAutospacing="1" w:after="100" w:afterAutospacing="1"/>
      <w:jc w:val="center"/>
    </w:pPr>
    <w:rPr>
      <w:rFonts w:eastAsia="PMingLiU"/>
      <w:color w:val="003399"/>
      <w:sz w:val="18"/>
      <w:szCs w:val="18"/>
      <w:lang w:eastAsia="zh-TW"/>
    </w:rPr>
  </w:style>
  <w:style w:type="paragraph" w:styleId="a5">
    <w:name w:val="header"/>
    <w:basedOn w:val="a"/>
    <w:link w:val="a6"/>
    <w:uiPriority w:val="99"/>
    <w:unhideWhenUsed/>
    <w:rsid w:val="001C5A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A6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5A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A6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741E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B05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545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C305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305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305C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05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305C6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C1B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C1B5E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C1B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C1B5E"/>
    <w:pPr>
      <w:spacing w:before="100" w:beforeAutospacing="1" w:after="100" w:afterAutospacing="1"/>
    </w:pPr>
  </w:style>
  <w:style w:type="paragraph" w:customStyle="1" w:styleId="center">
    <w:name w:val="center"/>
    <w:basedOn w:val="a"/>
    <w:uiPriority w:val="99"/>
    <w:semiHidden/>
    <w:rsid w:val="004C1B5E"/>
    <w:pPr>
      <w:spacing w:before="100" w:beforeAutospacing="1" w:after="100" w:afterAutospacing="1"/>
      <w:jc w:val="center"/>
    </w:pPr>
    <w:rPr>
      <w:rFonts w:eastAsia="PMingLiU"/>
      <w:color w:val="003399"/>
      <w:sz w:val="18"/>
      <w:szCs w:val="18"/>
      <w:lang w:eastAsia="zh-TW"/>
    </w:rPr>
  </w:style>
  <w:style w:type="paragraph" w:styleId="a5">
    <w:name w:val="header"/>
    <w:basedOn w:val="a"/>
    <w:link w:val="a6"/>
    <w:uiPriority w:val="99"/>
    <w:unhideWhenUsed/>
    <w:rsid w:val="001C5A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A6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5A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A6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741E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B05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545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C305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305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305C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05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305C6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6422-F0E7-4C8F-A286-55510EB1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4057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Kalinichenko</dc:creator>
  <cp:lastModifiedBy>Пользователь AMSRO</cp:lastModifiedBy>
  <cp:revision>2</cp:revision>
  <cp:lastPrinted>2025-09-09T06:43:00Z</cp:lastPrinted>
  <dcterms:created xsi:type="dcterms:W3CDTF">2025-09-09T06:43:00Z</dcterms:created>
  <dcterms:modified xsi:type="dcterms:W3CDTF">2025-09-09T06:43:00Z</dcterms:modified>
</cp:coreProperties>
</file>